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0755F" w14:textId="77777777" w:rsidR="00924D17" w:rsidRPr="00924D17" w:rsidRDefault="00506902" w:rsidP="00924D17">
      <w:pPr>
        <w:jc w:val="center"/>
        <w:rPr>
          <w:b/>
        </w:rPr>
      </w:pPr>
      <w:r>
        <w:rPr>
          <w:b/>
          <w:noProof/>
        </w:rPr>
        <w:drawing>
          <wp:inline distT="0" distB="0" distL="0" distR="0" wp14:anchorId="70573DA4" wp14:editId="5DE49F42">
            <wp:extent cx="2962275" cy="24445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H new 2011 City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49505" cy="2599014"/>
                    </a:xfrm>
                    <a:prstGeom prst="rect">
                      <a:avLst/>
                    </a:prstGeom>
                  </pic:spPr>
                </pic:pic>
              </a:graphicData>
            </a:graphic>
          </wp:inline>
        </w:drawing>
      </w:r>
    </w:p>
    <w:p w14:paraId="4A139481" w14:textId="77777777" w:rsidR="00BC616B" w:rsidRPr="00924D17" w:rsidRDefault="00506902" w:rsidP="00D73C61">
      <w:pPr>
        <w:spacing w:after="0"/>
        <w:jc w:val="center"/>
        <w:rPr>
          <w:b/>
          <w:sz w:val="56"/>
          <w:szCs w:val="24"/>
        </w:rPr>
      </w:pPr>
      <w:r w:rsidRPr="00924D17">
        <w:rPr>
          <w:b/>
          <w:sz w:val="56"/>
          <w:szCs w:val="24"/>
        </w:rPr>
        <w:t>CITY OF MENDOTA HEIGHTS</w:t>
      </w:r>
    </w:p>
    <w:p w14:paraId="6C34EE47" w14:textId="77777777" w:rsidR="00506902" w:rsidRPr="00924D17" w:rsidRDefault="00506902" w:rsidP="00D73C61">
      <w:pPr>
        <w:spacing w:after="0"/>
        <w:jc w:val="center"/>
        <w:rPr>
          <w:b/>
          <w:sz w:val="56"/>
          <w:szCs w:val="24"/>
        </w:rPr>
      </w:pPr>
      <w:r w:rsidRPr="00924D17">
        <w:rPr>
          <w:b/>
          <w:sz w:val="56"/>
          <w:szCs w:val="24"/>
        </w:rPr>
        <w:t xml:space="preserve">RECREATION </w:t>
      </w:r>
      <w:r w:rsidR="00EF0A5D">
        <w:rPr>
          <w:b/>
          <w:sz w:val="56"/>
          <w:szCs w:val="24"/>
        </w:rPr>
        <w:t xml:space="preserve">PROGRAM AND EVENT </w:t>
      </w:r>
      <w:r w:rsidRPr="00924D17">
        <w:rPr>
          <w:b/>
          <w:sz w:val="56"/>
          <w:szCs w:val="24"/>
        </w:rPr>
        <w:t>SPONORSHIP POLICY</w:t>
      </w:r>
    </w:p>
    <w:p w14:paraId="45A61CB1" w14:textId="77777777" w:rsidR="00924D17" w:rsidRPr="00924D17" w:rsidRDefault="00924D17" w:rsidP="00506902">
      <w:pPr>
        <w:spacing w:after="0"/>
        <w:rPr>
          <w:b/>
          <w:sz w:val="52"/>
          <w:szCs w:val="24"/>
        </w:rPr>
      </w:pPr>
    </w:p>
    <w:p w14:paraId="10A798BB" w14:textId="77777777" w:rsidR="00924D17" w:rsidRDefault="00924D17" w:rsidP="00506902">
      <w:pPr>
        <w:spacing w:after="0"/>
        <w:rPr>
          <w:b/>
          <w:sz w:val="24"/>
          <w:szCs w:val="24"/>
        </w:rPr>
      </w:pPr>
    </w:p>
    <w:p w14:paraId="089AFD07" w14:textId="77777777" w:rsidR="00924D17" w:rsidRDefault="00924D17" w:rsidP="00506902">
      <w:pPr>
        <w:spacing w:after="0"/>
        <w:rPr>
          <w:b/>
          <w:sz w:val="24"/>
          <w:szCs w:val="24"/>
        </w:rPr>
      </w:pPr>
    </w:p>
    <w:p w14:paraId="3CE9A6C5" w14:textId="77777777" w:rsidR="00924D17" w:rsidRDefault="00924D17" w:rsidP="00506902">
      <w:pPr>
        <w:spacing w:after="0"/>
        <w:rPr>
          <w:b/>
          <w:sz w:val="24"/>
          <w:szCs w:val="24"/>
        </w:rPr>
      </w:pPr>
    </w:p>
    <w:p w14:paraId="6AAFBA5E" w14:textId="77777777" w:rsidR="00924D17" w:rsidRDefault="00924D17" w:rsidP="00506902">
      <w:pPr>
        <w:spacing w:after="0"/>
        <w:rPr>
          <w:b/>
          <w:sz w:val="24"/>
          <w:szCs w:val="24"/>
        </w:rPr>
      </w:pPr>
    </w:p>
    <w:p w14:paraId="728D8A14" w14:textId="77777777" w:rsidR="00924D17" w:rsidRDefault="00924D17" w:rsidP="00506902">
      <w:pPr>
        <w:spacing w:after="0"/>
        <w:rPr>
          <w:b/>
          <w:sz w:val="24"/>
          <w:szCs w:val="24"/>
        </w:rPr>
      </w:pPr>
    </w:p>
    <w:p w14:paraId="3AF70A9E" w14:textId="77777777" w:rsidR="00924D17" w:rsidRDefault="00924D17" w:rsidP="00506902">
      <w:pPr>
        <w:spacing w:after="0"/>
        <w:rPr>
          <w:b/>
          <w:sz w:val="24"/>
          <w:szCs w:val="24"/>
        </w:rPr>
      </w:pPr>
    </w:p>
    <w:p w14:paraId="325F11DC" w14:textId="77777777" w:rsidR="00924D17" w:rsidRDefault="00924D17" w:rsidP="00506902">
      <w:pPr>
        <w:spacing w:after="0"/>
        <w:rPr>
          <w:b/>
          <w:sz w:val="24"/>
          <w:szCs w:val="24"/>
        </w:rPr>
      </w:pPr>
    </w:p>
    <w:p w14:paraId="043D0330" w14:textId="77777777" w:rsidR="00924D17" w:rsidRDefault="00924D17" w:rsidP="00506902">
      <w:pPr>
        <w:spacing w:after="0"/>
        <w:rPr>
          <w:b/>
          <w:sz w:val="24"/>
          <w:szCs w:val="24"/>
        </w:rPr>
      </w:pPr>
    </w:p>
    <w:p w14:paraId="33AFE8E2" w14:textId="77777777" w:rsidR="00924D17" w:rsidRDefault="00924D17" w:rsidP="00506902">
      <w:pPr>
        <w:spacing w:after="0"/>
        <w:rPr>
          <w:b/>
          <w:sz w:val="24"/>
          <w:szCs w:val="24"/>
        </w:rPr>
      </w:pPr>
    </w:p>
    <w:p w14:paraId="7E85F286" w14:textId="77777777" w:rsidR="00B30341" w:rsidRDefault="00B30341" w:rsidP="00506902">
      <w:pPr>
        <w:spacing w:after="0"/>
        <w:rPr>
          <w:b/>
          <w:sz w:val="24"/>
          <w:szCs w:val="24"/>
        </w:rPr>
      </w:pPr>
    </w:p>
    <w:p w14:paraId="73B6095E" w14:textId="77777777" w:rsidR="00B30341" w:rsidRDefault="00B30341" w:rsidP="00506902">
      <w:pPr>
        <w:spacing w:after="0"/>
        <w:rPr>
          <w:b/>
          <w:sz w:val="24"/>
          <w:szCs w:val="24"/>
        </w:rPr>
      </w:pPr>
    </w:p>
    <w:p w14:paraId="299263BF" w14:textId="77777777" w:rsidR="00265CFC" w:rsidRDefault="00265CFC" w:rsidP="00506902">
      <w:pPr>
        <w:spacing w:after="0"/>
        <w:rPr>
          <w:b/>
          <w:sz w:val="24"/>
          <w:szCs w:val="24"/>
        </w:rPr>
      </w:pPr>
    </w:p>
    <w:p w14:paraId="70094EF4" w14:textId="77777777" w:rsidR="00924D17" w:rsidRDefault="00924D17" w:rsidP="00506902">
      <w:pPr>
        <w:spacing w:after="0"/>
        <w:rPr>
          <w:b/>
          <w:sz w:val="24"/>
          <w:szCs w:val="24"/>
        </w:rPr>
      </w:pPr>
    </w:p>
    <w:p w14:paraId="3026EC2A" w14:textId="77777777" w:rsidR="00924D17" w:rsidRDefault="00924D17" w:rsidP="00506902">
      <w:pPr>
        <w:spacing w:after="0"/>
        <w:rPr>
          <w:b/>
          <w:sz w:val="24"/>
          <w:szCs w:val="24"/>
        </w:rPr>
      </w:pPr>
    </w:p>
    <w:p w14:paraId="603ED51B" w14:textId="77777777" w:rsidR="00924D17" w:rsidRPr="0062296C" w:rsidRDefault="00924D17" w:rsidP="00506902">
      <w:pPr>
        <w:spacing w:after="0"/>
        <w:rPr>
          <w:sz w:val="24"/>
          <w:szCs w:val="24"/>
        </w:rPr>
      </w:pPr>
    </w:p>
    <w:p w14:paraId="65826272" w14:textId="5574988E" w:rsidR="00924D17" w:rsidRDefault="0062296C" w:rsidP="00506902">
      <w:pPr>
        <w:spacing w:after="0"/>
        <w:rPr>
          <w:sz w:val="24"/>
          <w:szCs w:val="24"/>
        </w:rPr>
      </w:pPr>
      <w:r w:rsidRPr="009071E5">
        <w:rPr>
          <w:i/>
          <w:sz w:val="24"/>
          <w:szCs w:val="24"/>
        </w:rPr>
        <w:t>Approved</w:t>
      </w:r>
      <w:r w:rsidRPr="0062296C">
        <w:rPr>
          <w:sz w:val="24"/>
          <w:szCs w:val="24"/>
        </w:rPr>
        <w:t xml:space="preserve">: </w:t>
      </w:r>
      <w:r w:rsidR="009071E5">
        <w:rPr>
          <w:sz w:val="24"/>
          <w:szCs w:val="24"/>
        </w:rPr>
        <w:tab/>
      </w:r>
      <w:r w:rsidR="00A964ED">
        <w:rPr>
          <w:sz w:val="24"/>
          <w:szCs w:val="24"/>
        </w:rPr>
        <w:t>March 19, 2024</w:t>
      </w:r>
      <w:r w:rsidRPr="0062296C">
        <w:rPr>
          <w:sz w:val="24"/>
          <w:szCs w:val="24"/>
        </w:rPr>
        <w:t xml:space="preserve"> </w:t>
      </w:r>
    </w:p>
    <w:p w14:paraId="56078FFF" w14:textId="77777777" w:rsidR="003D5D02" w:rsidRDefault="003D5D02" w:rsidP="00506902">
      <w:pPr>
        <w:spacing w:after="0"/>
        <w:rPr>
          <w:sz w:val="24"/>
          <w:szCs w:val="24"/>
        </w:rPr>
      </w:pPr>
    </w:p>
    <w:p w14:paraId="7B2C08A4" w14:textId="685DCE64" w:rsidR="003D5D02" w:rsidRDefault="003D5D02" w:rsidP="00506902">
      <w:pPr>
        <w:spacing w:after="0"/>
        <w:rPr>
          <w:sz w:val="24"/>
          <w:szCs w:val="24"/>
        </w:rPr>
      </w:pPr>
      <w:r w:rsidRPr="009071E5">
        <w:rPr>
          <w:i/>
          <w:sz w:val="24"/>
          <w:szCs w:val="24"/>
        </w:rPr>
        <w:t>Attachments</w:t>
      </w:r>
      <w:r>
        <w:rPr>
          <w:sz w:val="24"/>
          <w:szCs w:val="24"/>
        </w:rPr>
        <w:t>:</w:t>
      </w:r>
      <w:r w:rsidR="009071E5">
        <w:rPr>
          <w:sz w:val="24"/>
          <w:szCs w:val="24"/>
        </w:rPr>
        <w:tab/>
      </w:r>
      <w:r>
        <w:rPr>
          <w:sz w:val="24"/>
          <w:szCs w:val="24"/>
        </w:rPr>
        <w:t xml:space="preserve"> </w:t>
      </w:r>
      <w:r w:rsidR="00A964ED">
        <w:rPr>
          <w:sz w:val="24"/>
          <w:szCs w:val="24"/>
        </w:rPr>
        <w:t>Parks and Recreation Sponsorships—Pledge Form</w:t>
      </w:r>
    </w:p>
    <w:p w14:paraId="63548811" w14:textId="45768678" w:rsidR="003D5D02" w:rsidRDefault="003D5D02" w:rsidP="00506902">
      <w:pPr>
        <w:spacing w:after="0"/>
        <w:rPr>
          <w:sz w:val="24"/>
          <w:szCs w:val="24"/>
        </w:rPr>
      </w:pPr>
      <w:r>
        <w:rPr>
          <w:sz w:val="24"/>
          <w:szCs w:val="24"/>
        </w:rPr>
        <w:tab/>
        <w:t xml:space="preserve">           </w:t>
      </w:r>
      <w:r w:rsidR="009071E5">
        <w:rPr>
          <w:sz w:val="24"/>
          <w:szCs w:val="24"/>
        </w:rPr>
        <w:tab/>
      </w:r>
      <w:r>
        <w:rPr>
          <w:sz w:val="24"/>
          <w:szCs w:val="24"/>
        </w:rPr>
        <w:t xml:space="preserve"> </w:t>
      </w:r>
      <w:r w:rsidR="00A964ED">
        <w:rPr>
          <w:sz w:val="24"/>
          <w:szCs w:val="24"/>
        </w:rPr>
        <w:t xml:space="preserve">Recreation Program and Event Sponsorship Agreement </w:t>
      </w:r>
    </w:p>
    <w:p w14:paraId="3CF4E432" w14:textId="77777777" w:rsidR="00506902" w:rsidRPr="006A09D0" w:rsidRDefault="00132172" w:rsidP="006A09D0">
      <w:pPr>
        <w:pStyle w:val="ListParagraph"/>
        <w:numPr>
          <w:ilvl w:val="0"/>
          <w:numId w:val="5"/>
        </w:numPr>
        <w:spacing w:after="0"/>
        <w:rPr>
          <w:b/>
          <w:sz w:val="24"/>
          <w:szCs w:val="24"/>
        </w:rPr>
      </w:pPr>
      <w:r w:rsidRPr="006A09D0">
        <w:rPr>
          <w:b/>
          <w:sz w:val="24"/>
          <w:szCs w:val="24"/>
        </w:rPr>
        <w:lastRenderedPageBreak/>
        <w:t xml:space="preserve">PURPOSE </w:t>
      </w:r>
    </w:p>
    <w:p w14:paraId="19E31AD9" w14:textId="77777777" w:rsidR="00942971" w:rsidRDefault="003D7A1D" w:rsidP="00942971">
      <w:pPr>
        <w:spacing w:after="0"/>
        <w:rPr>
          <w:sz w:val="24"/>
          <w:szCs w:val="24"/>
        </w:rPr>
      </w:pPr>
      <w:r w:rsidRPr="003D7A1D">
        <w:rPr>
          <w:sz w:val="24"/>
          <w:szCs w:val="24"/>
        </w:rPr>
        <w:t xml:space="preserve">The City </w:t>
      </w:r>
      <w:r w:rsidR="00EE355D">
        <w:rPr>
          <w:sz w:val="24"/>
          <w:szCs w:val="24"/>
        </w:rPr>
        <w:t xml:space="preserve">of Mendota Heights, hereinafter referred to as the “City”, </w:t>
      </w:r>
      <w:r w:rsidR="009E5B17">
        <w:rPr>
          <w:sz w:val="24"/>
          <w:szCs w:val="24"/>
        </w:rPr>
        <w:t>welcomes</w:t>
      </w:r>
      <w:r w:rsidR="00942971">
        <w:rPr>
          <w:sz w:val="24"/>
          <w:szCs w:val="24"/>
        </w:rPr>
        <w:t xml:space="preserve"> </w:t>
      </w:r>
      <w:r w:rsidR="009E5B17">
        <w:rPr>
          <w:sz w:val="24"/>
          <w:szCs w:val="24"/>
        </w:rPr>
        <w:t>partnership opportunities that enhance the ability to deliver parks and recreation services and programs</w:t>
      </w:r>
      <w:r w:rsidR="002F2083">
        <w:rPr>
          <w:sz w:val="24"/>
          <w:szCs w:val="24"/>
        </w:rPr>
        <w:t>.</w:t>
      </w:r>
      <w:r w:rsidR="009E5B17">
        <w:rPr>
          <w:sz w:val="24"/>
          <w:szCs w:val="24"/>
        </w:rPr>
        <w:t xml:space="preserve">   </w:t>
      </w:r>
      <w:r w:rsidR="00942971">
        <w:rPr>
          <w:sz w:val="24"/>
          <w:szCs w:val="24"/>
        </w:rPr>
        <w:t xml:space="preserve">Sponsorships are beneficial to the City of Mendota Heights as they provide an opportunity to improve recreational programs and events, while offsetting the costs.  In addition, sponsorships provide opportunities for community involvement by those who desire to support and be </w:t>
      </w:r>
      <w:bookmarkStart w:id="0" w:name="_GoBack"/>
      <w:r w:rsidR="00942971">
        <w:rPr>
          <w:sz w:val="24"/>
          <w:szCs w:val="24"/>
        </w:rPr>
        <w:t xml:space="preserve">associated with the City’s events and programs. </w:t>
      </w:r>
    </w:p>
    <w:bookmarkEnd w:id="0"/>
    <w:p w14:paraId="3889B1A7" w14:textId="77777777" w:rsidR="00942971" w:rsidRDefault="00942971" w:rsidP="00942971">
      <w:pPr>
        <w:spacing w:after="0"/>
        <w:rPr>
          <w:sz w:val="24"/>
          <w:szCs w:val="24"/>
        </w:rPr>
      </w:pPr>
    </w:p>
    <w:p w14:paraId="15711DB3" w14:textId="1FCA2904" w:rsidR="008E6DB0" w:rsidRDefault="003D7A1D" w:rsidP="00506902">
      <w:pPr>
        <w:spacing w:after="0"/>
        <w:rPr>
          <w:sz w:val="24"/>
          <w:szCs w:val="24"/>
        </w:rPr>
      </w:pPr>
      <w:r w:rsidRPr="003D7A1D">
        <w:rPr>
          <w:sz w:val="24"/>
          <w:szCs w:val="24"/>
        </w:rPr>
        <w:t>This policy establishes guidelines</w:t>
      </w:r>
      <w:r w:rsidR="00043384">
        <w:rPr>
          <w:sz w:val="24"/>
          <w:szCs w:val="24"/>
        </w:rPr>
        <w:t xml:space="preserve"> and conditions</w:t>
      </w:r>
      <w:r w:rsidRPr="003D7A1D">
        <w:rPr>
          <w:sz w:val="24"/>
          <w:szCs w:val="24"/>
        </w:rPr>
        <w:t xml:space="preserve"> </w:t>
      </w:r>
      <w:r w:rsidR="00043384">
        <w:rPr>
          <w:sz w:val="24"/>
          <w:szCs w:val="24"/>
        </w:rPr>
        <w:t>for sponsoring events and programs</w:t>
      </w:r>
      <w:r w:rsidRPr="003D7A1D">
        <w:rPr>
          <w:sz w:val="24"/>
          <w:szCs w:val="24"/>
        </w:rPr>
        <w:t>,</w:t>
      </w:r>
      <w:r w:rsidR="00A841CA">
        <w:rPr>
          <w:sz w:val="24"/>
          <w:szCs w:val="24"/>
        </w:rPr>
        <w:t xml:space="preserve"> and</w:t>
      </w:r>
      <w:r w:rsidRPr="003D7A1D">
        <w:rPr>
          <w:sz w:val="24"/>
          <w:szCs w:val="24"/>
        </w:rPr>
        <w:t xml:space="preserve"> </w:t>
      </w:r>
      <w:r w:rsidR="00DE0D74" w:rsidRPr="00ED120A">
        <w:rPr>
          <w:sz w:val="24"/>
          <w:szCs w:val="24"/>
        </w:rPr>
        <w:t>provide</w:t>
      </w:r>
      <w:r w:rsidR="002E59DA" w:rsidRPr="00ED120A">
        <w:rPr>
          <w:sz w:val="24"/>
          <w:szCs w:val="24"/>
        </w:rPr>
        <w:t>s</w:t>
      </w:r>
      <w:r w:rsidR="00DE0D74">
        <w:rPr>
          <w:sz w:val="24"/>
          <w:szCs w:val="24"/>
        </w:rPr>
        <w:t xml:space="preserve"> </w:t>
      </w:r>
      <w:r w:rsidRPr="003D7A1D">
        <w:rPr>
          <w:sz w:val="24"/>
          <w:szCs w:val="24"/>
        </w:rPr>
        <w:t>clarity on the appreciation for sponsors</w:t>
      </w:r>
      <w:r w:rsidR="008E6DB0">
        <w:rPr>
          <w:sz w:val="24"/>
          <w:szCs w:val="24"/>
        </w:rPr>
        <w:t>hips.</w:t>
      </w:r>
    </w:p>
    <w:p w14:paraId="2F8D2130" w14:textId="77777777" w:rsidR="006A09D0" w:rsidRDefault="006A09D0" w:rsidP="00506902">
      <w:pPr>
        <w:spacing w:after="0"/>
        <w:rPr>
          <w:sz w:val="24"/>
          <w:szCs w:val="24"/>
        </w:rPr>
      </w:pPr>
    </w:p>
    <w:p w14:paraId="543EFB03" w14:textId="77777777" w:rsidR="006A09D0" w:rsidRDefault="006A09D0" w:rsidP="006A09D0">
      <w:pPr>
        <w:pStyle w:val="ListParagraph"/>
        <w:numPr>
          <w:ilvl w:val="0"/>
          <w:numId w:val="5"/>
        </w:numPr>
        <w:spacing w:after="0"/>
        <w:rPr>
          <w:b/>
          <w:sz w:val="24"/>
          <w:szCs w:val="24"/>
        </w:rPr>
      </w:pPr>
      <w:r w:rsidRPr="006A09D0">
        <w:rPr>
          <w:b/>
          <w:sz w:val="24"/>
          <w:szCs w:val="24"/>
        </w:rPr>
        <w:t>SCOPE</w:t>
      </w:r>
    </w:p>
    <w:p w14:paraId="0F30945C" w14:textId="77777777" w:rsidR="002E48E4" w:rsidRDefault="002938E6" w:rsidP="00915797">
      <w:pPr>
        <w:spacing w:after="0"/>
        <w:rPr>
          <w:sz w:val="24"/>
          <w:szCs w:val="24"/>
        </w:rPr>
      </w:pPr>
      <w:r>
        <w:rPr>
          <w:sz w:val="24"/>
          <w:szCs w:val="24"/>
        </w:rPr>
        <w:t>This policy applies to all sponsorship</w:t>
      </w:r>
      <w:r w:rsidR="008E6DB0">
        <w:rPr>
          <w:sz w:val="24"/>
          <w:szCs w:val="24"/>
        </w:rPr>
        <w:t xml:space="preserve">s and resulting sponsorship </w:t>
      </w:r>
      <w:r>
        <w:rPr>
          <w:sz w:val="24"/>
          <w:szCs w:val="24"/>
        </w:rPr>
        <w:t xml:space="preserve">agreements entered into by the City with individuals and </w:t>
      </w:r>
      <w:r w:rsidR="00942971">
        <w:rPr>
          <w:sz w:val="24"/>
          <w:szCs w:val="24"/>
        </w:rPr>
        <w:t xml:space="preserve">businesses </w:t>
      </w:r>
      <w:r>
        <w:rPr>
          <w:sz w:val="24"/>
          <w:szCs w:val="24"/>
        </w:rPr>
        <w:t>for the City’s</w:t>
      </w:r>
      <w:r w:rsidR="003D7119">
        <w:rPr>
          <w:sz w:val="24"/>
          <w:szCs w:val="24"/>
        </w:rPr>
        <w:t xml:space="preserve"> recreation</w:t>
      </w:r>
      <w:r>
        <w:rPr>
          <w:sz w:val="24"/>
          <w:szCs w:val="24"/>
        </w:rPr>
        <w:t xml:space="preserve"> programs and events. Donations, gifts, and grants are not subject to this policy. </w:t>
      </w:r>
    </w:p>
    <w:p w14:paraId="55B840F9" w14:textId="77777777" w:rsidR="002E48E4" w:rsidRDefault="002E48E4" w:rsidP="00915797">
      <w:pPr>
        <w:spacing w:after="0"/>
        <w:rPr>
          <w:sz w:val="24"/>
          <w:szCs w:val="24"/>
        </w:rPr>
      </w:pPr>
    </w:p>
    <w:p w14:paraId="18A1691A" w14:textId="2F703D9C" w:rsidR="00602DB7" w:rsidRDefault="002938E6" w:rsidP="00915797">
      <w:pPr>
        <w:spacing w:after="0"/>
        <w:rPr>
          <w:sz w:val="24"/>
          <w:szCs w:val="24"/>
        </w:rPr>
      </w:pPr>
      <w:r>
        <w:rPr>
          <w:sz w:val="24"/>
          <w:szCs w:val="24"/>
        </w:rPr>
        <w:t xml:space="preserve">The decision to grant a sponsorship is </w:t>
      </w:r>
      <w:r w:rsidR="00942971">
        <w:rPr>
          <w:sz w:val="24"/>
          <w:szCs w:val="24"/>
        </w:rPr>
        <w:t xml:space="preserve">at the City’s </w:t>
      </w:r>
      <w:r>
        <w:rPr>
          <w:sz w:val="24"/>
          <w:szCs w:val="24"/>
        </w:rPr>
        <w:t xml:space="preserve">discretion and </w:t>
      </w:r>
      <w:r w:rsidR="002E48E4">
        <w:rPr>
          <w:sz w:val="24"/>
          <w:szCs w:val="24"/>
        </w:rPr>
        <w:t xml:space="preserve">will </w:t>
      </w:r>
      <w:r>
        <w:rPr>
          <w:sz w:val="24"/>
          <w:szCs w:val="24"/>
        </w:rPr>
        <w:t xml:space="preserve">be considered on a case-by-case basis. </w:t>
      </w:r>
      <w:r w:rsidR="003D5A89">
        <w:rPr>
          <w:sz w:val="24"/>
          <w:szCs w:val="24"/>
        </w:rPr>
        <w:t xml:space="preserve">The City is under no obligation to approve any requested sponsorship. </w:t>
      </w:r>
    </w:p>
    <w:p w14:paraId="0349B95B" w14:textId="77777777" w:rsidR="003D7A1D" w:rsidRDefault="003D7A1D" w:rsidP="00915797">
      <w:pPr>
        <w:spacing w:after="0"/>
        <w:rPr>
          <w:sz w:val="24"/>
          <w:szCs w:val="24"/>
        </w:rPr>
      </w:pPr>
    </w:p>
    <w:p w14:paraId="3E58804C" w14:textId="77777777" w:rsidR="00DE0D74" w:rsidRDefault="003D7A1D" w:rsidP="0030229C">
      <w:pPr>
        <w:spacing w:after="0"/>
        <w:rPr>
          <w:sz w:val="24"/>
          <w:szCs w:val="24"/>
        </w:rPr>
      </w:pPr>
      <w:r w:rsidRPr="00CF4AC1">
        <w:rPr>
          <w:sz w:val="24"/>
          <w:szCs w:val="24"/>
        </w:rPr>
        <w:t>Sponsorships</w:t>
      </w:r>
      <w:r w:rsidRPr="0030229C">
        <w:rPr>
          <w:i/>
          <w:sz w:val="24"/>
          <w:szCs w:val="24"/>
        </w:rPr>
        <w:t xml:space="preserve"> </w:t>
      </w:r>
      <w:r w:rsidR="00D26215" w:rsidRPr="0030229C">
        <w:rPr>
          <w:sz w:val="24"/>
          <w:szCs w:val="24"/>
        </w:rPr>
        <w:t xml:space="preserve">are </w:t>
      </w:r>
      <w:r w:rsidR="002E48E4">
        <w:rPr>
          <w:sz w:val="24"/>
          <w:szCs w:val="24"/>
        </w:rPr>
        <w:t xml:space="preserve">monetary contributions </w:t>
      </w:r>
      <w:r w:rsidR="00942971">
        <w:rPr>
          <w:sz w:val="24"/>
          <w:szCs w:val="24"/>
        </w:rPr>
        <w:t xml:space="preserve">made </w:t>
      </w:r>
      <w:r w:rsidRPr="0030229C">
        <w:rPr>
          <w:sz w:val="24"/>
          <w:szCs w:val="24"/>
        </w:rPr>
        <w:t xml:space="preserve">by </w:t>
      </w:r>
      <w:r w:rsidR="00D26215" w:rsidRPr="0030229C">
        <w:rPr>
          <w:sz w:val="24"/>
          <w:szCs w:val="24"/>
        </w:rPr>
        <w:t>a business or individual</w:t>
      </w:r>
      <w:r w:rsidRPr="0030229C">
        <w:rPr>
          <w:sz w:val="24"/>
          <w:szCs w:val="24"/>
        </w:rPr>
        <w:t xml:space="preserve"> </w:t>
      </w:r>
      <w:r w:rsidR="00942971">
        <w:rPr>
          <w:sz w:val="24"/>
          <w:szCs w:val="24"/>
        </w:rPr>
        <w:t xml:space="preserve">to </w:t>
      </w:r>
      <w:r w:rsidR="00015E4F">
        <w:rPr>
          <w:sz w:val="24"/>
          <w:szCs w:val="24"/>
        </w:rPr>
        <w:t>City park and recreation events</w:t>
      </w:r>
      <w:r w:rsidR="009A2A66">
        <w:rPr>
          <w:sz w:val="24"/>
          <w:szCs w:val="24"/>
        </w:rPr>
        <w:t xml:space="preserve"> in exchange for </w:t>
      </w:r>
      <w:r w:rsidRPr="0030229C">
        <w:rPr>
          <w:sz w:val="24"/>
          <w:szCs w:val="24"/>
        </w:rPr>
        <w:t xml:space="preserve">public recognition and publicity highlighting the contributions of the sponsor </w:t>
      </w:r>
      <w:r w:rsidR="00DB0D13">
        <w:rPr>
          <w:sz w:val="24"/>
          <w:szCs w:val="24"/>
        </w:rPr>
        <w:t xml:space="preserve">through </w:t>
      </w:r>
      <w:r w:rsidRPr="0030229C">
        <w:rPr>
          <w:sz w:val="24"/>
          <w:szCs w:val="24"/>
        </w:rPr>
        <w:t>name, logo, message, products or services.</w:t>
      </w:r>
    </w:p>
    <w:p w14:paraId="643EABD7" w14:textId="77777777" w:rsidR="008E6DB0" w:rsidRDefault="003D7A1D" w:rsidP="0030229C">
      <w:pPr>
        <w:spacing w:after="0"/>
        <w:rPr>
          <w:sz w:val="24"/>
          <w:szCs w:val="24"/>
        </w:rPr>
      </w:pPr>
      <w:r w:rsidRPr="0030229C">
        <w:rPr>
          <w:sz w:val="24"/>
          <w:szCs w:val="24"/>
        </w:rPr>
        <w:t xml:space="preserve"> </w:t>
      </w:r>
    </w:p>
    <w:p w14:paraId="53534BD8" w14:textId="77777777" w:rsidR="0030229C" w:rsidRPr="00CF4AC1" w:rsidRDefault="009A5B99" w:rsidP="00CF4AC1">
      <w:pPr>
        <w:spacing w:after="0"/>
        <w:rPr>
          <w:sz w:val="24"/>
          <w:szCs w:val="24"/>
        </w:rPr>
      </w:pPr>
      <w:r w:rsidRPr="00CF4AC1">
        <w:rPr>
          <w:sz w:val="24"/>
          <w:szCs w:val="24"/>
        </w:rPr>
        <w:t xml:space="preserve">Sponsorships are </w:t>
      </w:r>
      <w:r w:rsidR="009A4439" w:rsidRPr="00CF4AC1">
        <w:rPr>
          <w:sz w:val="24"/>
          <w:szCs w:val="24"/>
        </w:rPr>
        <w:t>NOT</w:t>
      </w:r>
      <w:r w:rsidRPr="00CF4AC1">
        <w:rPr>
          <w:sz w:val="24"/>
          <w:szCs w:val="24"/>
        </w:rPr>
        <w:t>:</w:t>
      </w:r>
    </w:p>
    <w:p w14:paraId="5B8FA299" w14:textId="77777777" w:rsidR="00FB3152" w:rsidRDefault="009A5B99" w:rsidP="00FB3152">
      <w:pPr>
        <w:pStyle w:val="ListParagraph"/>
        <w:numPr>
          <w:ilvl w:val="0"/>
          <w:numId w:val="11"/>
        </w:numPr>
        <w:spacing w:after="0"/>
        <w:rPr>
          <w:sz w:val="24"/>
          <w:szCs w:val="24"/>
        </w:rPr>
      </w:pPr>
      <w:r w:rsidRPr="00FB3152">
        <w:rPr>
          <w:sz w:val="24"/>
          <w:szCs w:val="24"/>
        </w:rPr>
        <w:t>Cash gifts that do not include any additional negotiated conditions in return</w:t>
      </w:r>
    </w:p>
    <w:p w14:paraId="68169E8D" w14:textId="77777777" w:rsidR="00FB3152" w:rsidRDefault="009A5B99" w:rsidP="00FB3152">
      <w:pPr>
        <w:pStyle w:val="ListParagraph"/>
        <w:numPr>
          <w:ilvl w:val="0"/>
          <w:numId w:val="11"/>
        </w:numPr>
        <w:spacing w:after="0"/>
        <w:rPr>
          <w:sz w:val="24"/>
          <w:szCs w:val="24"/>
        </w:rPr>
      </w:pPr>
      <w:r w:rsidRPr="00FB3152">
        <w:rPr>
          <w:sz w:val="24"/>
          <w:szCs w:val="24"/>
        </w:rPr>
        <w:t xml:space="preserve">In-kind </w:t>
      </w:r>
      <w:r w:rsidR="00693D14" w:rsidRPr="00FB3152">
        <w:rPr>
          <w:sz w:val="24"/>
          <w:szCs w:val="24"/>
        </w:rPr>
        <w:t>items</w:t>
      </w:r>
      <w:r w:rsidR="00255963" w:rsidRPr="00FB3152">
        <w:rPr>
          <w:sz w:val="24"/>
          <w:szCs w:val="24"/>
        </w:rPr>
        <w:t>, unless a monetary value may be easily determined by City staff</w:t>
      </w:r>
      <w:r w:rsidR="00693D14" w:rsidRPr="00FB3152">
        <w:rPr>
          <w:sz w:val="24"/>
          <w:szCs w:val="24"/>
        </w:rPr>
        <w:t xml:space="preserve"> </w:t>
      </w:r>
    </w:p>
    <w:p w14:paraId="0B41358D" w14:textId="77777777" w:rsidR="00FB3152" w:rsidRDefault="009A5B99" w:rsidP="00FB3152">
      <w:pPr>
        <w:pStyle w:val="ListParagraph"/>
        <w:numPr>
          <w:ilvl w:val="0"/>
          <w:numId w:val="11"/>
        </w:numPr>
        <w:spacing w:after="0"/>
        <w:rPr>
          <w:sz w:val="24"/>
          <w:szCs w:val="24"/>
        </w:rPr>
      </w:pPr>
      <w:r w:rsidRPr="00FB3152">
        <w:rPr>
          <w:sz w:val="24"/>
          <w:szCs w:val="24"/>
        </w:rPr>
        <w:t xml:space="preserve">Items given to the City to be used as a prize or </w:t>
      </w:r>
      <w:r w:rsidR="002E59DA" w:rsidRPr="00FB3152">
        <w:rPr>
          <w:sz w:val="24"/>
          <w:szCs w:val="24"/>
        </w:rPr>
        <w:t xml:space="preserve">as </w:t>
      </w:r>
      <w:r w:rsidR="00255963" w:rsidRPr="00FB3152">
        <w:rPr>
          <w:sz w:val="24"/>
          <w:szCs w:val="24"/>
        </w:rPr>
        <w:t xml:space="preserve">a </w:t>
      </w:r>
      <w:r w:rsidRPr="00FB3152">
        <w:rPr>
          <w:sz w:val="24"/>
          <w:szCs w:val="24"/>
        </w:rPr>
        <w:t>piece of infrastructure with a business logo on it</w:t>
      </w:r>
    </w:p>
    <w:p w14:paraId="5735D074" w14:textId="0E165ED8" w:rsidR="00D716F0" w:rsidRPr="00FB3152" w:rsidRDefault="00D716F0" w:rsidP="00FB3152">
      <w:pPr>
        <w:pStyle w:val="ListParagraph"/>
        <w:numPr>
          <w:ilvl w:val="0"/>
          <w:numId w:val="11"/>
        </w:numPr>
        <w:spacing w:after="0"/>
        <w:rPr>
          <w:sz w:val="24"/>
          <w:szCs w:val="24"/>
        </w:rPr>
      </w:pPr>
      <w:r w:rsidRPr="00FB3152">
        <w:rPr>
          <w:sz w:val="24"/>
          <w:szCs w:val="24"/>
        </w:rPr>
        <w:t>Items given to the city of de minimis value</w:t>
      </w:r>
    </w:p>
    <w:p w14:paraId="468AE754" w14:textId="77777777" w:rsidR="00780D66" w:rsidRDefault="00780D66" w:rsidP="00602DB7">
      <w:pPr>
        <w:spacing w:after="0"/>
        <w:rPr>
          <w:sz w:val="24"/>
          <w:szCs w:val="24"/>
        </w:rPr>
      </w:pPr>
    </w:p>
    <w:p w14:paraId="59D95EA6" w14:textId="77777777" w:rsidR="006A468F" w:rsidRPr="00285AE0" w:rsidRDefault="006A468F" w:rsidP="003D7A1D">
      <w:pPr>
        <w:pStyle w:val="ListParagraph"/>
        <w:numPr>
          <w:ilvl w:val="0"/>
          <w:numId w:val="5"/>
        </w:numPr>
        <w:spacing w:after="0"/>
        <w:rPr>
          <w:b/>
          <w:sz w:val="24"/>
          <w:szCs w:val="24"/>
        </w:rPr>
      </w:pPr>
      <w:r w:rsidRPr="00285AE0">
        <w:rPr>
          <w:b/>
          <w:sz w:val="24"/>
          <w:szCs w:val="24"/>
        </w:rPr>
        <w:t xml:space="preserve">SPONSORSHIP OPPORTUNITIES </w:t>
      </w:r>
    </w:p>
    <w:p w14:paraId="0310FE0B" w14:textId="77777777" w:rsidR="006E6CAB" w:rsidRDefault="009A2A66" w:rsidP="00285AE0">
      <w:pPr>
        <w:spacing w:after="0"/>
        <w:rPr>
          <w:sz w:val="24"/>
          <w:szCs w:val="24"/>
        </w:rPr>
      </w:pPr>
      <w:r>
        <w:rPr>
          <w:sz w:val="24"/>
          <w:szCs w:val="24"/>
        </w:rPr>
        <w:t xml:space="preserve">Community sponsorships are an opportunity for interested businesses and individuals to directly support programs and events offered by City. </w:t>
      </w:r>
      <w:r w:rsidR="006E6CAB">
        <w:rPr>
          <w:sz w:val="24"/>
          <w:szCs w:val="24"/>
        </w:rPr>
        <w:t xml:space="preserve">The City offers sponsorship opportunities </w:t>
      </w:r>
      <w:r>
        <w:rPr>
          <w:sz w:val="24"/>
          <w:szCs w:val="24"/>
        </w:rPr>
        <w:t>on</w:t>
      </w:r>
      <w:r w:rsidR="006E6CAB">
        <w:rPr>
          <w:sz w:val="24"/>
          <w:szCs w:val="24"/>
        </w:rPr>
        <w:t xml:space="preserve"> an annual basis.  Events and programs commonly supported by community sponsorship</w:t>
      </w:r>
      <w:r w:rsidR="00756823">
        <w:rPr>
          <w:sz w:val="24"/>
          <w:szCs w:val="24"/>
        </w:rPr>
        <w:t>s</w:t>
      </w:r>
      <w:r>
        <w:rPr>
          <w:sz w:val="24"/>
          <w:szCs w:val="24"/>
        </w:rPr>
        <w:t xml:space="preserve"> include </w:t>
      </w:r>
      <w:r w:rsidR="008E6DB0">
        <w:rPr>
          <w:sz w:val="24"/>
          <w:szCs w:val="24"/>
        </w:rPr>
        <w:t xml:space="preserve">Frozen Fun Fest, Touch-A-Truck, Fishing Derby, Parks Celebration, </w:t>
      </w:r>
      <w:proofErr w:type="spellStart"/>
      <w:r w:rsidR="008E6DB0">
        <w:rPr>
          <w:sz w:val="24"/>
          <w:szCs w:val="24"/>
        </w:rPr>
        <w:t>Barktober</w:t>
      </w:r>
      <w:proofErr w:type="spellEnd"/>
      <w:r w:rsidR="008E6DB0">
        <w:rPr>
          <w:sz w:val="24"/>
          <w:szCs w:val="24"/>
        </w:rPr>
        <w:t>, Trick or Teeing, Music in the Park, Pickleball Tournament, and Glow Golf events.</w:t>
      </w:r>
    </w:p>
    <w:p w14:paraId="3DEEA983" w14:textId="77777777" w:rsidR="00C6643C" w:rsidRDefault="00C6643C" w:rsidP="00285AE0">
      <w:pPr>
        <w:spacing w:after="0"/>
        <w:rPr>
          <w:sz w:val="24"/>
          <w:szCs w:val="24"/>
        </w:rPr>
      </w:pPr>
    </w:p>
    <w:p w14:paraId="07E9E54E" w14:textId="77777777" w:rsidR="00C6643C" w:rsidRDefault="00C6643C" w:rsidP="00285AE0">
      <w:pPr>
        <w:spacing w:after="0"/>
        <w:rPr>
          <w:sz w:val="24"/>
          <w:szCs w:val="24"/>
        </w:rPr>
      </w:pPr>
      <w:r>
        <w:rPr>
          <w:sz w:val="24"/>
          <w:szCs w:val="24"/>
        </w:rPr>
        <w:t xml:space="preserve">The City has the right to determine where the </w:t>
      </w:r>
      <w:r w:rsidR="00756823">
        <w:rPr>
          <w:sz w:val="24"/>
          <w:szCs w:val="24"/>
        </w:rPr>
        <w:t xml:space="preserve">sponsorship </w:t>
      </w:r>
      <w:r>
        <w:rPr>
          <w:sz w:val="24"/>
          <w:szCs w:val="24"/>
        </w:rPr>
        <w:t xml:space="preserve">funds received will </w:t>
      </w:r>
      <w:r w:rsidR="00756823">
        <w:rPr>
          <w:sz w:val="24"/>
          <w:szCs w:val="24"/>
        </w:rPr>
        <w:t xml:space="preserve">be directed </w:t>
      </w:r>
      <w:r>
        <w:rPr>
          <w:sz w:val="24"/>
          <w:szCs w:val="24"/>
        </w:rPr>
        <w:t xml:space="preserve">based on the event chosen by the sponsor. </w:t>
      </w:r>
    </w:p>
    <w:p w14:paraId="330E9C3B" w14:textId="77777777" w:rsidR="00285AE0" w:rsidRDefault="00285AE0" w:rsidP="00285AE0">
      <w:pPr>
        <w:spacing w:after="0"/>
        <w:rPr>
          <w:sz w:val="24"/>
          <w:szCs w:val="24"/>
        </w:rPr>
      </w:pPr>
    </w:p>
    <w:p w14:paraId="528C546E" w14:textId="0D061EDD" w:rsidR="00285AE0" w:rsidRDefault="00285AE0" w:rsidP="00285AE0">
      <w:pPr>
        <w:spacing w:after="0"/>
        <w:rPr>
          <w:sz w:val="24"/>
          <w:szCs w:val="24"/>
        </w:rPr>
      </w:pPr>
      <w:r>
        <w:rPr>
          <w:sz w:val="24"/>
          <w:szCs w:val="24"/>
        </w:rPr>
        <w:lastRenderedPageBreak/>
        <w:t xml:space="preserve">If an entity or individual is interested in sponsoring a program or event that </w:t>
      </w:r>
      <w:r w:rsidR="003309CB">
        <w:rPr>
          <w:sz w:val="24"/>
          <w:szCs w:val="24"/>
        </w:rPr>
        <w:t xml:space="preserve">the City </w:t>
      </w:r>
      <w:r w:rsidR="008E18F6">
        <w:rPr>
          <w:sz w:val="24"/>
          <w:szCs w:val="24"/>
        </w:rPr>
        <w:t>has</w:t>
      </w:r>
      <w:r w:rsidR="006662D0">
        <w:rPr>
          <w:sz w:val="24"/>
          <w:szCs w:val="24"/>
        </w:rPr>
        <w:t xml:space="preserve"> not</w:t>
      </w:r>
      <w:r w:rsidR="00756823">
        <w:rPr>
          <w:sz w:val="24"/>
          <w:szCs w:val="24"/>
        </w:rPr>
        <w:t xml:space="preserve"> </w:t>
      </w:r>
      <w:r w:rsidR="003309CB">
        <w:rPr>
          <w:sz w:val="24"/>
          <w:szCs w:val="24"/>
        </w:rPr>
        <w:t>included on the annual list of sponsorship opportunities</w:t>
      </w:r>
      <w:r>
        <w:rPr>
          <w:sz w:val="24"/>
          <w:szCs w:val="24"/>
        </w:rPr>
        <w:t xml:space="preserve">, </w:t>
      </w:r>
      <w:r w:rsidR="002E59DA">
        <w:rPr>
          <w:sz w:val="24"/>
          <w:szCs w:val="24"/>
        </w:rPr>
        <w:t xml:space="preserve">the entity or individual may </w:t>
      </w:r>
      <w:r>
        <w:rPr>
          <w:sz w:val="24"/>
          <w:szCs w:val="24"/>
        </w:rPr>
        <w:t xml:space="preserve">provide a proposal to the City </w:t>
      </w:r>
      <w:r w:rsidR="003309CB">
        <w:rPr>
          <w:sz w:val="24"/>
          <w:szCs w:val="24"/>
        </w:rPr>
        <w:t>for</w:t>
      </w:r>
      <w:r>
        <w:rPr>
          <w:sz w:val="24"/>
          <w:szCs w:val="24"/>
        </w:rPr>
        <w:t xml:space="preserve"> consideration. </w:t>
      </w:r>
    </w:p>
    <w:p w14:paraId="6C8FE75C" w14:textId="77777777" w:rsidR="006A468F" w:rsidRPr="006A468F" w:rsidRDefault="006A468F" w:rsidP="006A468F">
      <w:pPr>
        <w:spacing w:after="0"/>
        <w:rPr>
          <w:b/>
          <w:sz w:val="24"/>
          <w:szCs w:val="24"/>
        </w:rPr>
      </w:pPr>
    </w:p>
    <w:p w14:paraId="67ABA7BC" w14:textId="77777777" w:rsidR="00187BF8" w:rsidRPr="006A468F" w:rsidRDefault="00187BF8" w:rsidP="00285AE0">
      <w:pPr>
        <w:pStyle w:val="ListParagraph"/>
        <w:numPr>
          <w:ilvl w:val="0"/>
          <w:numId w:val="5"/>
        </w:numPr>
        <w:spacing w:after="0"/>
        <w:rPr>
          <w:b/>
          <w:sz w:val="24"/>
          <w:szCs w:val="24"/>
        </w:rPr>
      </w:pPr>
      <w:r w:rsidRPr="006A468F">
        <w:rPr>
          <w:b/>
          <w:sz w:val="24"/>
          <w:szCs w:val="24"/>
        </w:rPr>
        <w:t xml:space="preserve">SPONSORSHIP </w:t>
      </w:r>
      <w:r w:rsidR="003309CB">
        <w:rPr>
          <w:b/>
          <w:sz w:val="24"/>
          <w:szCs w:val="24"/>
        </w:rPr>
        <w:t>PROCESS</w:t>
      </w:r>
    </w:p>
    <w:p w14:paraId="3F4EC61E" w14:textId="686C5E23" w:rsidR="003309CB" w:rsidRDefault="003309CB" w:rsidP="00187BF8">
      <w:pPr>
        <w:spacing w:after="0"/>
        <w:rPr>
          <w:sz w:val="24"/>
          <w:szCs w:val="24"/>
        </w:rPr>
      </w:pPr>
      <w:r>
        <w:rPr>
          <w:sz w:val="24"/>
          <w:szCs w:val="24"/>
        </w:rPr>
        <w:t xml:space="preserve">The City will make available, on an ongoing basis, information on the availability of sponsorships.  Information will be </w:t>
      </w:r>
      <w:r w:rsidR="00267DF7">
        <w:rPr>
          <w:sz w:val="24"/>
          <w:szCs w:val="24"/>
        </w:rPr>
        <w:t xml:space="preserve">posted on the City’s website, </w:t>
      </w:r>
      <w:r>
        <w:rPr>
          <w:sz w:val="24"/>
          <w:szCs w:val="24"/>
        </w:rPr>
        <w:t xml:space="preserve">and through </w:t>
      </w:r>
      <w:r w:rsidR="00267DF7">
        <w:rPr>
          <w:sz w:val="24"/>
          <w:szCs w:val="24"/>
        </w:rPr>
        <w:t xml:space="preserve">targeted direct mailings and/or selected methods deemed appropriate by the City. </w:t>
      </w:r>
      <w:r>
        <w:rPr>
          <w:sz w:val="24"/>
          <w:szCs w:val="24"/>
        </w:rPr>
        <w:t xml:space="preserve"> Those interested in sponsoring an event shall complete the City Pledge Form and return it to the City </w:t>
      </w:r>
      <w:r w:rsidR="008E18F6">
        <w:rPr>
          <w:sz w:val="24"/>
          <w:szCs w:val="24"/>
        </w:rPr>
        <w:t>a</w:t>
      </w:r>
      <w:r>
        <w:rPr>
          <w:sz w:val="24"/>
          <w:szCs w:val="24"/>
        </w:rPr>
        <w:t xml:space="preserve">s early in the season as possible.  </w:t>
      </w:r>
    </w:p>
    <w:p w14:paraId="4C13392D" w14:textId="77777777" w:rsidR="003309CB" w:rsidRDefault="003309CB" w:rsidP="00187BF8">
      <w:pPr>
        <w:spacing w:after="0"/>
        <w:rPr>
          <w:sz w:val="24"/>
          <w:szCs w:val="24"/>
        </w:rPr>
      </w:pPr>
    </w:p>
    <w:p w14:paraId="188549BE" w14:textId="6A41EAE7" w:rsidR="003309CB" w:rsidRDefault="001638B0" w:rsidP="00187BF8">
      <w:pPr>
        <w:spacing w:after="0"/>
        <w:rPr>
          <w:sz w:val="24"/>
          <w:szCs w:val="24"/>
        </w:rPr>
      </w:pPr>
      <w:r>
        <w:rPr>
          <w:sz w:val="24"/>
          <w:szCs w:val="24"/>
        </w:rPr>
        <w:t xml:space="preserve">The City will not accept </w:t>
      </w:r>
      <w:r w:rsidR="003309CB">
        <w:rPr>
          <w:sz w:val="24"/>
          <w:szCs w:val="24"/>
        </w:rPr>
        <w:t>Pledge Forms</w:t>
      </w:r>
      <w:r>
        <w:rPr>
          <w:sz w:val="24"/>
          <w:szCs w:val="24"/>
        </w:rPr>
        <w:t xml:space="preserve"> within the fourteen days (14) prior to the event or program, unless otherwise authorized by the Parks and Recreation Manage</w:t>
      </w:r>
      <w:r w:rsidR="00C975AC">
        <w:rPr>
          <w:sz w:val="24"/>
          <w:szCs w:val="24"/>
        </w:rPr>
        <w:t xml:space="preserve">r. </w:t>
      </w:r>
      <w:r w:rsidR="003309CB">
        <w:rPr>
          <w:sz w:val="24"/>
          <w:szCs w:val="24"/>
        </w:rPr>
        <w:t>Approval of sponsorships shall be at the sole discretion of the City. All sponsorships shall be memorialized in a written agreement approved by the City Administrator.</w:t>
      </w:r>
      <w:r w:rsidR="000841B1">
        <w:rPr>
          <w:sz w:val="24"/>
          <w:szCs w:val="24"/>
        </w:rPr>
        <w:t xml:space="preserve">  Such written agreement shall include a requirement that any approved sponsor must indemnify, hold harmless, and defend the City against claims or damages that may arise out of the approved sponsorship</w:t>
      </w:r>
      <w:r w:rsidR="00946428">
        <w:rPr>
          <w:sz w:val="24"/>
          <w:szCs w:val="24"/>
        </w:rPr>
        <w:t xml:space="preserve"> according to the terms set forth in greater detail in that agreement</w:t>
      </w:r>
      <w:r w:rsidR="000841B1">
        <w:rPr>
          <w:sz w:val="24"/>
          <w:szCs w:val="24"/>
        </w:rPr>
        <w:t>.</w:t>
      </w:r>
      <w:r w:rsidR="003309CB">
        <w:rPr>
          <w:sz w:val="24"/>
          <w:szCs w:val="24"/>
        </w:rPr>
        <w:t xml:space="preserve">  </w:t>
      </w:r>
    </w:p>
    <w:p w14:paraId="4C6AC20F" w14:textId="77777777" w:rsidR="00C975AC" w:rsidRPr="0052091B" w:rsidRDefault="00C975AC" w:rsidP="00187BF8">
      <w:pPr>
        <w:spacing w:after="0"/>
        <w:rPr>
          <w:b/>
          <w:sz w:val="24"/>
          <w:szCs w:val="24"/>
        </w:rPr>
      </w:pPr>
    </w:p>
    <w:p w14:paraId="36A39097" w14:textId="77777777" w:rsidR="0052091B" w:rsidRPr="0052091B" w:rsidRDefault="0052091B" w:rsidP="00285AE0">
      <w:pPr>
        <w:pStyle w:val="ListParagraph"/>
        <w:numPr>
          <w:ilvl w:val="0"/>
          <w:numId w:val="5"/>
        </w:numPr>
        <w:spacing w:after="0"/>
        <w:rPr>
          <w:b/>
          <w:sz w:val="24"/>
          <w:szCs w:val="24"/>
        </w:rPr>
      </w:pPr>
      <w:r w:rsidRPr="0052091B">
        <w:rPr>
          <w:b/>
          <w:sz w:val="24"/>
          <w:szCs w:val="24"/>
        </w:rPr>
        <w:t xml:space="preserve">SPONSORSHIP </w:t>
      </w:r>
      <w:r w:rsidR="00257D86">
        <w:rPr>
          <w:b/>
          <w:sz w:val="24"/>
          <w:szCs w:val="24"/>
        </w:rPr>
        <w:t>STANDARDS</w:t>
      </w:r>
    </w:p>
    <w:p w14:paraId="3BEED436" w14:textId="552B73ED" w:rsidR="00684E2C" w:rsidRDefault="00C73B73" w:rsidP="0052091B">
      <w:pPr>
        <w:spacing w:after="0"/>
        <w:rPr>
          <w:sz w:val="24"/>
          <w:szCs w:val="24"/>
        </w:rPr>
      </w:pPr>
      <w:r>
        <w:rPr>
          <w:sz w:val="24"/>
          <w:szCs w:val="24"/>
        </w:rPr>
        <w:t>The City</w:t>
      </w:r>
      <w:r w:rsidR="003556DA">
        <w:rPr>
          <w:sz w:val="24"/>
          <w:szCs w:val="24"/>
        </w:rPr>
        <w:t xml:space="preserve">’s review and evaluation of a proposed sponsorship will be based on the nature and scope of the City program or event to be sponsored, and may include consideration of </w:t>
      </w:r>
      <w:r>
        <w:rPr>
          <w:sz w:val="24"/>
          <w:szCs w:val="24"/>
        </w:rPr>
        <w:t>the following criteria</w:t>
      </w:r>
      <w:r w:rsidR="003556DA">
        <w:rPr>
          <w:sz w:val="24"/>
          <w:szCs w:val="24"/>
        </w:rPr>
        <w:t>:</w:t>
      </w:r>
    </w:p>
    <w:p w14:paraId="19B3A4C0" w14:textId="3F848235" w:rsidR="009E09EE" w:rsidRDefault="00255963" w:rsidP="00CF4AC1">
      <w:pPr>
        <w:pStyle w:val="ListParagraph"/>
        <w:numPr>
          <w:ilvl w:val="0"/>
          <w:numId w:val="6"/>
        </w:numPr>
        <w:spacing w:after="0" w:line="276" w:lineRule="auto"/>
        <w:contextualSpacing w:val="0"/>
        <w:rPr>
          <w:sz w:val="24"/>
          <w:szCs w:val="24"/>
        </w:rPr>
      </w:pPr>
      <w:r>
        <w:rPr>
          <w:sz w:val="24"/>
          <w:szCs w:val="24"/>
        </w:rPr>
        <w:t>Compatibility</w:t>
      </w:r>
      <w:r w:rsidR="009E09EE">
        <w:rPr>
          <w:sz w:val="24"/>
          <w:szCs w:val="24"/>
        </w:rPr>
        <w:t xml:space="preserve"> of the entity or individual’s mission, product and promotional goals with the City program or event </w:t>
      </w:r>
    </w:p>
    <w:p w14:paraId="1BC40AD5" w14:textId="63A22410" w:rsidR="009E09EE" w:rsidRDefault="00255963" w:rsidP="00CF4AC1">
      <w:pPr>
        <w:pStyle w:val="ListParagraph"/>
        <w:numPr>
          <w:ilvl w:val="0"/>
          <w:numId w:val="6"/>
        </w:numPr>
        <w:spacing w:after="0" w:line="276" w:lineRule="auto"/>
        <w:contextualSpacing w:val="0"/>
        <w:rPr>
          <w:sz w:val="24"/>
          <w:szCs w:val="24"/>
        </w:rPr>
      </w:pPr>
      <w:r>
        <w:rPr>
          <w:sz w:val="24"/>
          <w:szCs w:val="24"/>
        </w:rPr>
        <w:t>Compatibility</w:t>
      </w:r>
      <w:r w:rsidR="009E09EE">
        <w:rPr>
          <w:sz w:val="24"/>
          <w:szCs w:val="24"/>
        </w:rPr>
        <w:t xml:space="preserve"> </w:t>
      </w:r>
      <w:r w:rsidR="00224814">
        <w:rPr>
          <w:sz w:val="24"/>
          <w:szCs w:val="24"/>
        </w:rPr>
        <w:t>of the entity or individual’s proposal with the City property</w:t>
      </w:r>
      <w:r>
        <w:rPr>
          <w:sz w:val="24"/>
          <w:szCs w:val="24"/>
        </w:rPr>
        <w:t xml:space="preserve"> on which the City program or event will occur</w:t>
      </w:r>
    </w:p>
    <w:p w14:paraId="4AE03FE1" w14:textId="2C6DA718" w:rsidR="00224814" w:rsidRDefault="00224814" w:rsidP="00CF4AC1">
      <w:pPr>
        <w:pStyle w:val="ListParagraph"/>
        <w:numPr>
          <w:ilvl w:val="0"/>
          <w:numId w:val="6"/>
        </w:numPr>
        <w:spacing w:after="0" w:line="276" w:lineRule="auto"/>
        <w:contextualSpacing w:val="0"/>
        <w:rPr>
          <w:sz w:val="24"/>
          <w:szCs w:val="24"/>
        </w:rPr>
      </w:pPr>
      <w:r>
        <w:rPr>
          <w:sz w:val="24"/>
          <w:szCs w:val="24"/>
        </w:rPr>
        <w:t>The entity</w:t>
      </w:r>
      <w:r w:rsidR="00255963">
        <w:rPr>
          <w:sz w:val="24"/>
          <w:szCs w:val="24"/>
        </w:rPr>
        <w:t>’s</w:t>
      </w:r>
      <w:r>
        <w:rPr>
          <w:sz w:val="24"/>
          <w:szCs w:val="24"/>
        </w:rPr>
        <w:t xml:space="preserve"> or individual’s </w:t>
      </w:r>
      <w:r w:rsidR="0037562A">
        <w:rPr>
          <w:sz w:val="24"/>
          <w:szCs w:val="24"/>
        </w:rPr>
        <w:t>previous experience with the City of Mendota Heights</w:t>
      </w:r>
    </w:p>
    <w:p w14:paraId="17FF84EA" w14:textId="223CAD46" w:rsidR="00224814" w:rsidRDefault="00224814" w:rsidP="00CF4AC1">
      <w:pPr>
        <w:pStyle w:val="ListParagraph"/>
        <w:numPr>
          <w:ilvl w:val="0"/>
          <w:numId w:val="6"/>
        </w:numPr>
        <w:spacing w:after="0" w:line="276" w:lineRule="auto"/>
        <w:contextualSpacing w:val="0"/>
        <w:rPr>
          <w:sz w:val="24"/>
          <w:szCs w:val="24"/>
        </w:rPr>
      </w:pPr>
      <w:r>
        <w:rPr>
          <w:sz w:val="24"/>
          <w:szCs w:val="24"/>
        </w:rPr>
        <w:t xml:space="preserve">The timeliness or readiness of the entity or individual to enter into the </w:t>
      </w:r>
      <w:r w:rsidR="00255963">
        <w:rPr>
          <w:sz w:val="24"/>
          <w:szCs w:val="24"/>
        </w:rPr>
        <w:t xml:space="preserve">sponsorship </w:t>
      </w:r>
      <w:r>
        <w:rPr>
          <w:sz w:val="24"/>
          <w:szCs w:val="24"/>
        </w:rPr>
        <w:t xml:space="preserve">agreement </w:t>
      </w:r>
    </w:p>
    <w:p w14:paraId="409AC73F" w14:textId="77777777" w:rsidR="00224814" w:rsidRDefault="00224814" w:rsidP="00CF4AC1">
      <w:pPr>
        <w:pStyle w:val="ListParagraph"/>
        <w:numPr>
          <w:ilvl w:val="0"/>
          <w:numId w:val="6"/>
        </w:numPr>
        <w:spacing w:after="0" w:line="276" w:lineRule="auto"/>
        <w:contextualSpacing w:val="0"/>
        <w:rPr>
          <w:sz w:val="24"/>
          <w:szCs w:val="24"/>
        </w:rPr>
      </w:pPr>
      <w:r>
        <w:rPr>
          <w:sz w:val="24"/>
          <w:szCs w:val="24"/>
        </w:rPr>
        <w:t>The actual value</w:t>
      </w:r>
      <w:r w:rsidR="00CA787C">
        <w:rPr>
          <w:sz w:val="24"/>
          <w:szCs w:val="24"/>
        </w:rPr>
        <w:t xml:space="preserve"> </w:t>
      </w:r>
      <w:r>
        <w:rPr>
          <w:sz w:val="24"/>
          <w:szCs w:val="24"/>
        </w:rPr>
        <w:t>of the proposal in relation to the benefit of the entity or individual and the City</w:t>
      </w:r>
    </w:p>
    <w:p w14:paraId="0CDA853F" w14:textId="77777777" w:rsidR="00224814" w:rsidRDefault="00DF219E" w:rsidP="00CF4AC1">
      <w:pPr>
        <w:pStyle w:val="ListParagraph"/>
        <w:numPr>
          <w:ilvl w:val="0"/>
          <w:numId w:val="6"/>
        </w:numPr>
        <w:spacing w:after="0" w:line="276" w:lineRule="auto"/>
        <w:contextualSpacing w:val="0"/>
        <w:rPr>
          <w:sz w:val="24"/>
          <w:szCs w:val="24"/>
        </w:rPr>
      </w:pPr>
      <w:r>
        <w:rPr>
          <w:sz w:val="24"/>
          <w:szCs w:val="24"/>
        </w:rPr>
        <w:t>The City’s operating and maintenance costs, including staff time or other additional responsibilities associated with the sponsorship proposal</w:t>
      </w:r>
    </w:p>
    <w:p w14:paraId="36366EB2" w14:textId="5E4E64BC" w:rsidR="00DF219E" w:rsidRDefault="00DF219E" w:rsidP="00CF4AC1">
      <w:pPr>
        <w:pStyle w:val="ListParagraph"/>
        <w:numPr>
          <w:ilvl w:val="0"/>
          <w:numId w:val="6"/>
        </w:numPr>
        <w:spacing w:after="0" w:line="276" w:lineRule="auto"/>
        <w:contextualSpacing w:val="0"/>
        <w:rPr>
          <w:sz w:val="24"/>
          <w:szCs w:val="24"/>
        </w:rPr>
      </w:pPr>
      <w:r>
        <w:rPr>
          <w:sz w:val="24"/>
          <w:szCs w:val="24"/>
        </w:rPr>
        <w:t xml:space="preserve">The inclusion of conditions that would limit the City’s ability to enter into agreements with other </w:t>
      </w:r>
      <w:r w:rsidR="00E0041B">
        <w:rPr>
          <w:sz w:val="24"/>
          <w:szCs w:val="24"/>
        </w:rPr>
        <w:t>sponsors</w:t>
      </w:r>
      <w:r>
        <w:rPr>
          <w:sz w:val="24"/>
          <w:szCs w:val="24"/>
        </w:rPr>
        <w:t xml:space="preserve"> or to carry out </w:t>
      </w:r>
      <w:r w:rsidR="00255963">
        <w:rPr>
          <w:sz w:val="24"/>
          <w:szCs w:val="24"/>
        </w:rPr>
        <w:t xml:space="preserve">the City’s </w:t>
      </w:r>
      <w:r>
        <w:rPr>
          <w:sz w:val="24"/>
          <w:szCs w:val="24"/>
        </w:rPr>
        <w:t>function fully or impartially</w:t>
      </w:r>
    </w:p>
    <w:p w14:paraId="26248BA0" w14:textId="4A81560C" w:rsidR="00E13E29" w:rsidRPr="00FB3152" w:rsidRDefault="00E0041B" w:rsidP="00E0041B">
      <w:pPr>
        <w:pStyle w:val="ListParagraph"/>
        <w:numPr>
          <w:ilvl w:val="0"/>
          <w:numId w:val="6"/>
        </w:numPr>
        <w:spacing w:after="0" w:line="276" w:lineRule="auto"/>
        <w:contextualSpacing w:val="0"/>
        <w:rPr>
          <w:sz w:val="24"/>
          <w:szCs w:val="24"/>
        </w:rPr>
      </w:pPr>
      <w:r>
        <w:rPr>
          <w:sz w:val="24"/>
          <w:szCs w:val="24"/>
        </w:rPr>
        <w:t>The potential for public perception or partiality, impropriety or implied relationship between the City and the individual or entity other than for the limited purpose of the sponsorship</w:t>
      </w:r>
    </w:p>
    <w:p w14:paraId="630D4C5E" w14:textId="1865D512" w:rsidR="00E13E29" w:rsidRDefault="00E13E29" w:rsidP="00E0041B">
      <w:pPr>
        <w:spacing w:after="0"/>
        <w:rPr>
          <w:sz w:val="24"/>
          <w:szCs w:val="24"/>
        </w:rPr>
      </w:pPr>
      <w:r>
        <w:rPr>
          <w:sz w:val="24"/>
          <w:szCs w:val="24"/>
        </w:rPr>
        <w:lastRenderedPageBreak/>
        <w:t>The City shall not</w:t>
      </w:r>
      <w:r w:rsidR="00817546">
        <w:rPr>
          <w:sz w:val="24"/>
          <w:szCs w:val="24"/>
        </w:rPr>
        <w:t xml:space="preserve"> approve</w:t>
      </w:r>
      <w:r>
        <w:rPr>
          <w:sz w:val="24"/>
          <w:szCs w:val="24"/>
        </w:rPr>
        <w:t xml:space="preserve"> the following:</w:t>
      </w:r>
    </w:p>
    <w:p w14:paraId="1037AAC9" w14:textId="0F4C24EB" w:rsidR="00437925" w:rsidRDefault="00817546" w:rsidP="00CF4AC1">
      <w:pPr>
        <w:pStyle w:val="ListParagraph"/>
        <w:numPr>
          <w:ilvl w:val="0"/>
          <w:numId w:val="7"/>
        </w:numPr>
        <w:spacing w:after="0" w:line="276" w:lineRule="auto"/>
        <w:contextualSpacing w:val="0"/>
        <w:rPr>
          <w:sz w:val="24"/>
          <w:szCs w:val="24"/>
        </w:rPr>
      </w:pPr>
      <w:r>
        <w:rPr>
          <w:sz w:val="24"/>
          <w:szCs w:val="24"/>
        </w:rPr>
        <w:t>A proposal from an entity or individual i</w:t>
      </w:r>
      <w:r w:rsidR="003556DA">
        <w:rPr>
          <w:sz w:val="24"/>
          <w:szCs w:val="24"/>
        </w:rPr>
        <w:t>nvolve</w:t>
      </w:r>
      <w:r>
        <w:rPr>
          <w:sz w:val="24"/>
          <w:szCs w:val="24"/>
        </w:rPr>
        <w:t>d</w:t>
      </w:r>
      <w:r w:rsidR="00102EE9">
        <w:rPr>
          <w:sz w:val="24"/>
          <w:szCs w:val="24"/>
        </w:rPr>
        <w:t xml:space="preserve"> in</w:t>
      </w:r>
      <w:r w:rsidR="003556DA">
        <w:rPr>
          <w:sz w:val="24"/>
          <w:szCs w:val="24"/>
        </w:rPr>
        <w:t xml:space="preserve"> </w:t>
      </w:r>
      <w:r w:rsidR="00437925">
        <w:rPr>
          <w:sz w:val="24"/>
          <w:szCs w:val="24"/>
        </w:rPr>
        <w:t>the manufacture, distribution</w:t>
      </w:r>
      <w:r w:rsidR="003556DA">
        <w:rPr>
          <w:sz w:val="24"/>
          <w:szCs w:val="24"/>
        </w:rPr>
        <w:t>,</w:t>
      </w:r>
      <w:r w:rsidR="00437925">
        <w:rPr>
          <w:sz w:val="24"/>
          <w:szCs w:val="24"/>
        </w:rPr>
        <w:t xml:space="preserve"> </w:t>
      </w:r>
      <w:r w:rsidR="003556DA">
        <w:rPr>
          <w:sz w:val="24"/>
          <w:szCs w:val="24"/>
        </w:rPr>
        <w:t xml:space="preserve">or </w:t>
      </w:r>
      <w:r w:rsidR="00437925">
        <w:rPr>
          <w:sz w:val="24"/>
          <w:szCs w:val="24"/>
        </w:rPr>
        <w:t xml:space="preserve">wholesaling of </w:t>
      </w:r>
      <w:r w:rsidR="003556DA">
        <w:rPr>
          <w:sz w:val="24"/>
          <w:szCs w:val="24"/>
        </w:rPr>
        <w:t xml:space="preserve">any product or activity that is illegal under Federal or State laws or regulations, or </w:t>
      </w:r>
      <w:r>
        <w:rPr>
          <w:sz w:val="24"/>
          <w:szCs w:val="24"/>
        </w:rPr>
        <w:t xml:space="preserve">with </w:t>
      </w:r>
      <w:r w:rsidR="003556DA">
        <w:rPr>
          <w:sz w:val="24"/>
          <w:szCs w:val="24"/>
        </w:rPr>
        <w:t>any product or activity that is prohibited on City property</w:t>
      </w:r>
      <w:r w:rsidR="00437925">
        <w:rPr>
          <w:sz w:val="24"/>
          <w:szCs w:val="24"/>
        </w:rPr>
        <w:t xml:space="preserve"> </w:t>
      </w:r>
    </w:p>
    <w:p w14:paraId="4AB9D047" w14:textId="5A02EE7A" w:rsidR="00437925" w:rsidRDefault="00817546" w:rsidP="00CF4AC1">
      <w:pPr>
        <w:pStyle w:val="ListParagraph"/>
        <w:numPr>
          <w:ilvl w:val="0"/>
          <w:numId w:val="7"/>
        </w:numPr>
        <w:spacing w:after="0" w:line="276" w:lineRule="auto"/>
        <w:contextualSpacing w:val="0"/>
        <w:rPr>
          <w:sz w:val="24"/>
          <w:szCs w:val="24"/>
        </w:rPr>
      </w:pPr>
      <w:r>
        <w:rPr>
          <w:sz w:val="24"/>
          <w:szCs w:val="24"/>
        </w:rPr>
        <w:t>A proposal that duplicates</w:t>
      </w:r>
      <w:r w:rsidR="00437925">
        <w:rPr>
          <w:sz w:val="24"/>
          <w:szCs w:val="24"/>
        </w:rPr>
        <w:t xml:space="preserve"> the identity or programs of the City of Mendota Heights Parks and Recreation Department </w:t>
      </w:r>
    </w:p>
    <w:p w14:paraId="2471DCA3" w14:textId="685C37A5" w:rsidR="00382AEB" w:rsidRPr="00CF4AC1" w:rsidRDefault="00817546" w:rsidP="00CF4AC1">
      <w:pPr>
        <w:pStyle w:val="ListParagraph"/>
        <w:numPr>
          <w:ilvl w:val="0"/>
          <w:numId w:val="7"/>
        </w:numPr>
        <w:spacing w:after="0" w:line="276" w:lineRule="auto"/>
        <w:rPr>
          <w:sz w:val="24"/>
          <w:szCs w:val="24"/>
        </w:rPr>
      </w:pPr>
      <w:r>
        <w:rPr>
          <w:sz w:val="24"/>
          <w:szCs w:val="24"/>
        </w:rPr>
        <w:t>A proposal that implies</w:t>
      </w:r>
      <w:r w:rsidRPr="00382AEB">
        <w:rPr>
          <w:sz w:val="24"/>
          <w:szCs w:val="24"/>
        </w:rPr>
        <w:t xml:space="preserve"> </w:t>
      </w:r>
      <w:r>
        <w:rPr>
          <w:sz w:val="24"/>
          <w:szCs w:val="24"/>
        </w:rPr>
        <w:t>an</w:t>
      </w:r>
      <w:r w:rsidRPr="00382AEB">
        <w:rPr>
          <w:sz w:val="24"/>
          <w:szCs w:val="24"/>
        </w:rPr>
        <w:t xml:space="preserve"> </w:t>
      </w:r>
      <w:r w:rsidR="00382AEB" w:rsidRPr="00382AEB">
        <w:rPr>
          <w:sz w:val="24"/>
          <w:szCs w:val="24"/>
        </w:rPr>
        <w:t>endorsement</w:t>
      </w:r>
      <w:r>
        <w:rPr>
          <w:sz w:val="24"/>
          <w:szCs w:val="24"/>
        </w:rPr>
        <w:t xml:space="preserve"> of the proposal, individual, or entity</w:t>
      </w:r>
      <w:r w:rsidR="00382AEB" w:rsidRPr="00382AEB">
        <w:rPr>
          <w:sz w:val="24"/>
          <w:szCs w:val="24"/>
        </w:rPr>
        <w:t xml:space="preserve"> by the City or City employees</w:t>
      </w:r>
    </w:p>
    <w:p w14:paraId="3F2A1CE0" w14:textId="1C995E51" w:rsidR="00437925" w:rsidRDefault="00817546" w:rsidP="00CF4AC1">
      <w:pPr>
        <w:pStyle w:val="ListParagraph"/>
        <w:numPr>
          <w:ilvl w:val="0"/>
          <w:numId w:val="7"/>
        </w:numPr>
        <w:spacing w:after="0" w:line="276" w:lineRule="auto"/>
        <w:contextualSpacing w:val="0"/>
        <w:rPr>
          <w:sz w:val="24"/>
          <w:szCs w:val="24"/>
        </w:rPr>
      </w:pPr>
      <w:r>
        <w:rPr>
          <w:sz w:val="24"/>
          <w:szCs w:val="24"/>
        </w:rPr>
        <w:t>A proposal that exploits</w:t>
      </w:r>
      <w:r w:rsidR="00437925">
        <w:rPr>
          <w:sz w:val="24"/>
          <w:szCs w:val="24"/>
        </w:rPr>
        <w:t xml:space="preserve"> </w:t>
      </w:r>
      <w:r>
        <w:rPr>
          <w:sz w:val="24"/>
          <w:szCs w:val="24"/>
        </w:rPr>
        <w:t xml:space="preserve">event </w:t>
      </w:r>
      <w:r w:rsidR="00437925">
        <w:rPr>
          <w:sz w:val="24"/>
          <w:szCs w:val="24"/>
        </w:rPr>
        <w:t xml:space="preserve">participants or </w:t>
      </w:r>
      <w:r w:rsidR="00D01DEE">
        <w:rPr>
          <w:sz w:val="24"/>
          <w:szCs w:val="24"/>
        </w:rPr>
        <w:t>City employees</w:t>
      </w:r>
      <w:r>
        <w:rPr>
          <w:sz w:val="24"/>
          <w:szCs w:val="24"/>
        </w:rPr>
        <w:t xml:space="preserve">, or requires additional public funds or resources to implement. </w:t>
      </w:r>
      <w:r w:rsidR="00437925">
        <w:rPr>
          <w:sz w:val="24"/>
          <w:szCs w:val="24"/>
        </w:rPr>
        <w:t xml:space="preserve"> </w:t>
      </w:r>
    </w:p>
    <w:p w14:paraId="4DA2980A" w14:textId="77777777" w:rsidR="00C6643C" w:rsidRDefault="00C6643C" w:rsidP="00C6643C">
      <w:pPr>
        <w:spacing w:after="0"/>
        <w:rPr>
          <w:sz w:val="24"/>
          <w:szCs w:val="24"/>
        </w:rPr>
      </w:pPr>
    </w:p>
    <w:p w14:paraId="71AF893A" w14:textId="7805AAD5" w:rsidR="00C6643C" w:rsidRDefault="00257D86" w:rsidP="00C6643C">
      <w:pPr>
        <w:spacing w:after="0"/>
        <w:rPr>
          <w:sz w:val="24"/>
          <w:szCs w:val="24"/>
        </w:rPr>
      </w:pPr>
      <w:r w:rsidRPr="00CF4AC1">
        <w:rPr>
          <w:sz w:val="24"/>
          <w:szCs w:val="24"/>
        </w:rPr>
        <w:t>The acceptance of a b</w:t>
      </w:r>
      <w:r w:rsidR="00C6643C" w:rsidRPr="00CF4AC1">
        <w:rPr>
          <w:sz w:val="24"/>
          <w:szCs w:val="24"/>
        </w:rPr>
        <w:t>usiness</w:t>
      </w:r>
      <w:r w:rsidRPr="00CF4AC1">
        <w:rPr>
          <w:sz w:val="24"/>
          <w:szCs w:val="24"/>
        </w:rPr>
        <w:t xml:space="preserve"> or </w:t>
      </w:r>
      <w:r w:rsidR="00C6643C" w:rsidRPr="00CF4AC1">
        <w:rPr>
          <w:sz w:val="24"/>
          <w:szCs w:val="24"/>
        </w:rPr>
        <w:t>individual</w:t>
      </w:r>
      <w:r w:rsidRPr="00CF4AC1">
        <w:rPr>
          <w:sz w:val="24"/>
          <w:szCs w:val="24"/>
        </w:rPr>
        <w:t xml:space="preserve"> sponsorship</w:t>
      </w:r>
      <w:r w:rsidR="00C6643C" w:rsidRPr="00CF4AC1">
        <w:rPr>
          <w:sz w:val="24"/>
          <w:szCs w:val="24"/>
        </w:rPr>
        <w:t xml:space="preserve"> </w:t>
      </w:r>
      <w:r w:rsidRPr="00CF4AC1">
        <w:rPr>
          <w:sz w:val="24"/>
          <w:szCs w:val="24"/>
        </w:rPr>
        <w:t>does not</w:t>
      </w:r>
      <w:r w:rsidR="00D01DEE">
        <w:rPr>
          <w:sz w:val="24"/>
          <w:szCs w:val="24"/>
        </w:rPr>
        <w:t xml:space="preserve"> create or</w:t>
      </w:r>
      <w:r w:rsidRPr="00CF4AC1">
        <w:rPr>
          <w:sz w:val="24"/>
          <w:szCs w:val="24"/>
        </w:rPr>
        <w:t xml:space="preserve"> imply a contractual relationship </w:t>
      </w:r>
      <w:r w:rsidR="00D01DEE">
        <w:rPr>
          <w:sz w:val="24"/>
          <w:szCs w:val="24"/>
        </w:rPr>
        <w:t xml:space="preserve">between the City and the sponsor </w:t>
      </w:r>
      <w:r w:rsidRPr="00CF4AC1">
        <w:rPr>
          <w:sz w:val="24"/>
          <w:szCs w:val="24"/>
        </w:rPr>
        <w:t xml:space="preserve">beyond the </w:t>
      </w:r>
      <w:r w:rsidR="00D01DEE">
        <w:rPr>
          <w:sz w:val="24"/>
          <w:szCs w:val="24"/>
        </w:rPr>
        <w:t xml:space="preserve">limited-duration </w:t>
      </w:r>
      <w:r w:rsidRPr="00CF4AC1">
        <w:rPr>
          <w:sz w:val="24"/>
          <w:szCs w:val="24"/>
        </w:rPr>
        <w:t>sponsorship</w:t>
      </w:r>
      <w:r w:rsidR="00D01DEE">
        <w:rPr>
          <w:sz w:val="24"/>
          <w:szCs w:val="24"/>
        </w:rPr>
        <w:t xml:space="preserve"> agreement</w:t>
      </w:r>
      <w:r w:rsidR="00817546">
        <w:rPr>
          <w:sz w:val="24"/>
          <w:szCs w:val="24"/>
        </w:rPr>
        <w:t>,</w:t>
      </w:r>
      <w:r w:rsidRPr="00CF4AC1">
        <w:rPr>
          <w:sz w:val="24"/>
          <w:szCs w:val="24"/>
        </w:rPr>
        <w:t xml:space="preserve"> nor does it guarantee future </w:t>
      </w:r>
      <w:r w:rsidR="00C6643C" w:rsidRPr="00CF4AC1">
        <w:rPr>
          <w:sz w:val="24"/>
          <w:szCs w:val="24"/>
        </w:rPr>
        <w:t>business if the</w:t>
      </w:r>
      <w:r w:rsidR="006609B5">
        <w:rPr>
          <w:sz w:val="24"/>
          <w:szCs w:val="24"/>
        </w:rPr>
        <w:t xml:space="preserve"> </w:t>
      </w:r>
      <w:r w:rsidR="006609B5" w:rsidRPr="00CF4AC1">
        <w:rPr>
          <w:sz w:val="24"/>
          <w:szCs w:val="24"/>
        </w:rPr>
        <w:t>sponsor</w:t>
      </w:r>
      <w:r w:rsidR="00C6643C" w:rsidRPr="00CF4AC1">
        <w:rPr>
          <w:sz w:val="24"/>
          <w:szCs w:val="24"/>
        </w:rPr>
        <w:t xml:space="preserve"> </w:t>
      </w:r>
      <w:r w:rsidR="00817546">
        <w:rPr>
          <w:sz w:val="24"/>
          <w:szCs w:val="24"/>
        </w:rPr>
        <w:t xml:space="preserve">were to </w:t>
      </w:r>
      <w:r w:rsidR="00C6643C" w:rsidRPr="00CF4AC1">
        <w:rPr>
          <w:sz w:val="24"/>
          <w:szCs w:val="24"/>
        </w:rPr>
        <w:t xml:space="preserve">bid on or provide </w:t>
      </w:r>
      <w:r w:rsidR="00D01DEE">
        <w:rPr>
          <w:sz w:val="24"/>
          <w:szCs w:val="24"/>
        </w:rPr>
        <w:t xml:space="preserve">goods or </w:t>
      </w:r>
      <w:r w:rsidR="00C6643C" w:rsidRPr="00CF4AC1">
        <w:rPr>
          <w:sz w:val="24"/>
          <w:szCs w:val="24"/>
        </w:rPr>
        <w:t>professional services to the City.</w:t>
      </w:r>
      <w:r w:rsidR="00C6643C" w:rsidRPr="00C6643C">
        <w:rPr>
          <w:sz w:val="24"/>
          <w:szCs w:val="24"/>
        </w:rPr>
        <w:t xml:space="preserve"> </w:t>
      </w:r>
    </w:p>
    <w:p w14:paraId="76306EDA" w14:textId="77777777" w:rsidR="0053320E" w:rsidRDefault="0053320E" w:rsidP="00C6643C">
      <w:pPr>
        <w:spacing w:after="0"/>
        <w:rPr>
          <w:sz w:val="24"/>
          <w:szCs w:val="24"/>
        </w:rPr>
      </w:pPr>
    </w:p>
    <w:p w14:paraId="3B1999E8" w14:textId="77777777" w:rsidR="0053320E" w:rsidRDefault="0053320E" w:rsidP="0053320E">
      <w:pPr>
        <w:spacing w:after="0"/>
        <w:rPr>
          <w:sz w:val="24"/>
          <w:szCs w:val="24"/>
        </w:rPr>
      </w:pPr>
      <w:r>
        <w:rPr>
          <w:sz w:val="24"/>
          <w:szCs w:val="24"/>
        </w:rPr>
        <w:t xml:space="preserve">Sponsors are solely responsible for obtaining any necessary permission to use photographs, trademarks, trade names, copyrighted material or any other legally protected property. </w:t>
      </w:r>
    </w:p>
    <w:p w14:paraId="603224BB" w14:textId="77777777" w:rsidR="0053320E" w:rsidRDefault="0053320E" w:rsidP="0053320E">
      <w:pPr>
        <w:spacing w:after="0"/>
        <w:ind w:left="720"/>
        <w:rPr>
          <w:sz w:val="24"/>
          <w:szCs w:val="24"/>
        </w:rPr>
      </w:pPr>
    </w:p>
    <w:p w14:paraId="7EB816C3" w14:textId="635CC0B4" w:rsidR="0053320E" w:rsidRDefault="0053320E" w:rsidP="0053320E">
      <w:pPr>
        <w:spacing w:after="0"/>
        <w:rPr>
          <w:sz w:val="24"/>
          <w:szCs w:val="24"/>
        </w:rPr>
      </w:pPr>
      <w:r>
        <w:rPr>
          <w:sz w:val="24"/>
          <w:szCs w:val="24"/>
        </w:rPr>
        <w:t xml:space="preserve">Approval of a sponsorship does not relieve the entity or individual receiving the sponsorship from also complying with all other applicable City, </w:t>
      </w:r>
      <w:r w:rsidR="006609B5">
        <w:rPr>
          <w:sz w:val="24"/>
          <w:szCs w:val="24"/>
        </w:rPr>
        <w:t xml:space="preserve">State </w:t>
      </w:r>
      <w:r>
        <w:rPr>
          <w:sz w:val="24"/>
          <w:szCs w:val="24"/>
        </w:rPr>
        <w:t xml:space="preserve">and </w:t>
      </w:r>
      <w:r w:rsidR="006609B5">
        <w:rPr>
          <w:sz w:val="24"/>
          <w:szCs w:val="24"/>
        </w:rPr>
        <w:t xml:space="preserve">Federal </w:t>
      </w:r>
      <w:r>
        <w:rPr>
          <w:sz w:val="24"/>
          <w:szCs w:val="24"/>
        </w:rPr>
        <w:t>laws and regulations.</w:t>
      </w:r>
    </w:p>
    <w:p w14:paraId="774E2834" w14:textId="77777777" w:rsidR="00FC0E08" w:rsidRDefault="00FC0E08" w:rsidP="00C6643C">
      <w:pPr>
        <w:spacing w:after="0"/>
        <w:rPr>
          <w:sz w:val="24"/>
          <w:szCs w:val="24"/>
        </w:rPr>
      </w:pPr>
    </w:p>
    <w:p w14:paraId="0C694C5A" w14:textId="77777777" w:rsidR="00FC0E08" w:rsidRPr="003D7A1D" w:rsidRDefault="00FC0E08" w:rsidP="00FC0E08">
      <w:pPr>
        <w:pStyle w:val="ListParagraph"/>
        <w:numPr>
          <w:ilvl w:val="0"/>
          <w:numId w:val="5"/>
        </w:numPr>
        <w:spacing w:after="0"/>
        <w:rPr>
          <w:b/>
          <w:sz w:val="24"/>
          <w:szCs w:val="24"/>
        </w:rPr>
      </w:pPr>
      <w:r w:rsidRPr="003D7A1D">
        <w:rPr>
          <w:b/>
          <w:sz w:val="24"/>
          <w:szCs w:val="24"/>
        </w:rPr>
        <w:t xml:space="preserve">RECOGNITION OF SPONSORS </w:t>
      </w:r>
    </w:p>
    <w:p w14:paraId="3EA2DD1B" w14:textId="2E9D0584" w:rsidR="00257D86" w:rsidRDefault="00FC0E08" w:rsidP="00FC0E08">
      <w:pPr>
        <w:spacing w:after="0"/>
        <w:rPr>
          <w:sz w:val="24"/>
          <w:szCs w:val="24"/>
        </w:rPr>
      </w:pPr>
      <w:r>
        <w:rPr>
          <w:sz w:val="24"/>
          <w:szCs w:val="24"/>
        </w:rPr>
        <w:t xml:space="preserve">Sponsors will be provided with recognition that is commensurate with </w:t>
      </w:r>
      <w:r w:rsidR="006609B5">
        <w:rPr>
          <w:sz w:val="24"/>
          <w:szCs w:val="24"/>
        </w:rPr>
        <w:t xml:space="preserve">the value of </w:t>
      </w:r>
      <w:r>
        <w:rPr>
          <w:sz w:val="24"/>
          <w:szCs w:val="24"/>
        </w:rPr>
        <w:t>the contribution</w:t>
      </w:r>
      <w:r w:rsidR="00257D86">
        <w:rPr>
          <w:sz w:val="24"/>
          <w:szCs w:val="24"/>
        </w:rPr>
        <w:t xml:space="preserve"> based on the selected level.</w:t>
      </w:r>
      <w:r w:rsidR="00AC11EA">
        <w:rPr>
          <w:sz w:val="24"/>
          <w:szCs w:val="24"/>
        </w:rPr>
        <w:t xml:space="preserve"> In addition, the City Council will accept sponsorships </w:t>
      </w:r>
      <w:r w:rsidR="006609B5">
        <w:rPr>
          <w:sz w:val="24"/>
          <w:szCs w:val="24"/>
        </w:rPr>
        <w:t xml:space="preserve">by </w:t>
      </w:r>
      <w:r w:rsidR="00AC11EA">
        <w:rPr>
          <w:sz w:val="24"/>
          <w:szCs w:val="24"/>
        </w:rPr>
        <w:t xml:space="preserve">resolution on a quarterly basis. </w:t>
      </w:r>
    </w:p>
    <w:p w14:paraId="0909286F" w14:textId="77777777" w:rsidR="00257D86" w:rsidRDefault="00257D86" w:rsidP="00FC0E08">
      <w:pPr>
        <w:spacing w:after="0"/>
        <w:rPr>
          <w:sz w:val="24"/>
          <w:szCs w:val="24"/>
        </w:rPr>
      </w:pPr>
    </w:p>
    <w:p w14:paraId="3F60D2B6" w14:textId="684CE935" w:rsidR="00C6643C" w:rsidRDefault="00FC0E08" w:rsidP="00CF4AC1">
      <w:pPr>
        <w:spacing w:after="0"/>
      </w:pPr>
      <w:r>
        <w:rPr>
          <w:sz w:val="24"/>
          <w:szCs w:val="24"/>
        </w:rPr>
        <w:t xml:space="preserve">Recognition of a sponsorship </w:t>
      </w:r>
      <w:r w:rsidR="00D01DEE">
        <w:rPr>
          <w:sz w:val="24"/>
          <w:szCs w:val="24"/>
        </w:rPr>
        <w:t>will not</w:t>
      </w:r>
      <w:r>
        <w:rPr>
          <w:sz w:val="24"/>
          <w:szCs w:val="24"/>
        </w:rPr>
        <w:t xml:space="preserve"> suggest the endorsement of the sponsor’s goods or services by the City, or any proprietary interest of the sponsor. </w:t>
      </w:r>
    </w:p>
    <w:p w14:paraId="0080664A" w14:textId="77777777" w:rsidR="00001718" w:rsidRDefault="00001718" w:rsidP="00001718">
      <w:pPr>
        <w:spacing w:after="0"/>
        <w:rPr>
          <w:sz w:val="24"/>
          <w:szCs w:val="24"/>
        </w:rPr>
      </w:pPr>
    </w:p>
    <w:p w14:paraId="58E0D403" w14:textId="77777777" w:rsidR="00001718" w:rsidRPr="00AD1A8E" w:rsidRDefault="00AD1A8E" w:rsidP="00285AE0">
      <w:pPr>
        <w:pStyle w:val="ListParagraph"/>
        <w:numPr>
          <w:ilvl w:val="0"/>
          <w:numId w:val="5"/>
        </w:numPr>
        <w:spacing w:after="0"/>
        <w:rPr>
          <w:b/>
          <w:sz w:val="24"/>
          <w:szCs w:val="24"/>
        </w:rPr>
      </w:pPr>
      <w:r w:rsidRPr="00AD1A8E">
        <w:rPr>
          <w:b/>
          <w:sz w:val="24"/>
          <w:szCs w:val="24"/>
        </w:rPr>
        <w:t>TERMINATION OF CITY SPONSORSHIP</w:t>
      </w:r>
    </w:p>
    <w:p w14:paraId="44325A99" w14:textId="77777777" w:rsidR="00AD1A8E" w:rsidRDefault="00901511" w:rsidP="00AD1A8E">
      <w:pPr>
        <w:spacing w:after="0"/>
        <w:rPr>
          <w:sz w:val="24"/>
          <w:szCs w:val="24"/>
        </w:rPr>
      </w:pPr>
      <w:r>
        <w:rPr>
          <w:sz w:val="24"/>
          <w:szCs w:val="24"/>
        </w:rPr>
        <w:t>The City reserves the right to terminate any sponsorship at any time if, in the City’s sole discretion, continuation of the sponsorship is not in the best interest</w:t>
      </w:r>
      <w:r w:rsidR="006609B5">
        <w:rPr>
          <w:sz w:val="24"/>
          <w:szCs w:val="24"/>
        </w:rPr>
        <w:t>s</w:t>
      </w:r>
      <w:r>
        <w:rPr>
          <w:sz w:val="24"/>
          <w:szCs w:val="24"/>
        </w:rPr>
        <w:t xml:space="preserve"> of the City.</w:t>
      </w:r>
    </w:p>
    <w:p w14:paraId="5ACA66EA" w14:textId="77777777" w:rsidR="00285AE0" w:rsidRDefault="00285AE0" w:rsidP="003D7A1D">
      <w:pPr>
        <w:spacing w:after="0"/>
        <w:rPr>
          <w:sz w:val="24"/>
          <w:szCs w:val="24"/>
        </w:rPr>
      </w:pPr>
    </w:p>
    <w:p w14:paraId="21DAF5DA" w14:textId="77777777" w:rsidR="00285AE0" w:rsidRPr="00285AE0" w:rsidRDefault="00285AE0" w:rsidP="00285AE0">
      <w:pPr>
        <w:pStyle w:val="ListParagraph"/>
        <w:numPr>
          <w:ilvl w:val="0"/>
          <w:numId w:val="5"/>
        </w:numPr>
        <w:spacing w:after="0"/>
        <w:rPr>
          <w:b/>
          <w:sz w:val="24"/>
          <w:szCs w:val="24"/>
        </w:rPr>
      </w:pPr>
      <w:r w:rsidRPr="00285AE0">
        <w:rPr>
          <w:b/>
          <w:sz w:val="24"/>
          <w:szCs w:val="24"/>
        </w:rPr>
        <w:t xml:space="preserve">DELEGATION OF AUTHORITY </w:t>
      </w:r>
    </w:p>
    <w:p w14:paraId="681673AD" w14:textId="0FCE24DA" w:rsidR="006A09D0" w:rsidRDefault="00285AE0" w:rsidP="00506902">
      <w:pPr>
        <w:spacing w:after="0"/>
        <w:rPr>
          <w:sz w:val="24"/>
          <w:szCs w:val="24"/>
        </w:rPr>
      </w:pPr>
      <w:r w:rsidRPr="00285AE0">
        <w:rPr>
          <w:sz w:val="24"/>
          <w:szCs w:val="24"/>
        </w:rPr>
        <w:t>The City Administrator</w:t>
      </w:r>
      <w:r w:rsidR="0053320E">
        <w:rPr>
          <w:sz w:val="24"/>
          <w:szCs w:val="24"/>
        </w:rPr>
        <w:t xml:space="preserve">, or designee, </w:t>
      </w:r>
      <w:r w:rsidRPr="00285AE0">
        <w:rPr>
          <w:sz w:val="24"/>
          <w:szCs w:val="24"/>
        </w:rPr>
        <w:t>is authorized to make amendments and changes to this policy for the efficient and timely</w:t>
      </w:r>
      <w:r>
        <w:rPr>
          <w:sz w:val="24"/>
          <w:szCs w:val="24"/>
        </w:rPr>
        <w:t xml:space="preserve"> approval of sponsorship</w:t>
      </w:r>
      <w:r w:rsidR="002E48E4">
        <w:rPr>
          <w:sz w:val="24"/>
          <w:szCs w:val="24"/>
        </w:rPr>
        <w:t>s</w:t>
      </w:r>
      <w:r>
        <w:rPr>
          <w:sz w:val="24"/>
          <w:szCs w:val="24"/>
        </w:rPr>
        <w:t xml:space="preserve">. </w:t>
      </w:r>
      <w:r w:rsidRPr="00285AE0">
        <w:rPr>
          <w:sz w:val="24"/>
          <w:szCs w:val="24"/>
        </w:rPr>
        <w:t>Amendments or changes</w:t>
      </w:r>
      <w:r w:rsidR="00D01DEE">
        <w:rPr>
          <w:sz w:val="24"/>
          <w:szCs w:val="24"/>
        </w:rPr>
        <w:t xml:space="preserve"> to this policy</w:t>
      </w:r>
      <w:r w:rsidRPr="00285AE0">
        <w:rPr>
          <w:sz w:val="24"/>
          <w:szCs w:val="24"/>
        </w:rPr>
        <w:t xml:space="preserve"> </w:t>
      </w:r>
      <w:r w:rsidR="00D01DEE">
        <w:rPr>
          <w:sz w:val="24"/>
          <w:szCs w:val="24"/>
        </w:rPr>
        <w:t>that</w:t>
      </w:r>
      <w:r w:rsidR="00D01DEE" w:rsidRPr="00285AE0">
        <w:rPr>
          <w:sz w:val="24"/>
          <w:szCs w:val="24"/>
        </w:rPr>
        <w:t xml:space="preserve"> </w:t>
      </w:r>
      <w:r w:rsidRPr="00285AE0">
        <w:rPr>
          <w:sz w:val="24"/>
          <w:szCs w:val="24"/>
        </w:rPr>
        <w:t xml:space="preserve">are deemed to be substantial </w:t>
      </w:r>
      <w:r w:rsidR="00D01DEE">
        <w:rPr>
          <w:sz w:val="24"/>
          <w:szCs w:val="24"/>
        </w:rPr>
        <w:t>must</w:t>
      </w:r>
      <w:r w:rsidR="00D01DEE" w:rsidRPr="00285AE0">
        <w:rPr>
          <w:sz w:val="24"/>
          <w:szCs w:val="24"/>
        </w:rPr>
        <w:t xml:space="preserve"> </w:t>
      </w:r>
      <w:r w:rsidRPr="00285AE0">
        <w:rPr>
          <w:sz w:val="24"/>
          <w:szCs w:val="24"/>
        </w:rPr>
        <w:t>be approved by the city council.</w:t>
      </w:r>
    </w:p>
    <w:p w14:paraId="406098A0" w14:textId="77777777" w:rsidR="00C44943" w:rsidRPr="005D7239" w:rsidRDefault="00C44943" w:rsidP="00506902">
      <w:pPr>
        <w:spacing w:after="0"/>
        <w:rPr>
          <w:sz w:val="24"/>
          <w:szCs w:val="24"/>
        </w:rPr>
      </w:pPr>
    </w:p>
    <w:p w14:paraId="34B72019" w14:textId="77777777" w:rsidR="00BE3322" w:rsidRDefault="00BE3322" w:rsidP="000833D1">
      <w:pPr>
        <w:spacing w:after="0"/>
        <w:rPr>
          <w:sz w:val="24"/>
          <w:szCs w:val="24"/>
        </w:rPr>
      </w:pPr>
    </w:p>
    <w:sectPr w:rsidR="00BE3322" w:rsidSect="00924D1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F1E07" w14:textId="77777777" w:rsidR="008E4F69" w:rsidRDefault="008E4F69" w:rsidP="008E4F69">
      <w:pPr>
        <w:spacing w:after="0" w:line="240" w:lineRule="auto"/>
      </w:pPr>
      <w:r>
        <w:separator/>
      </w:r>
    </w:p>
  </w:endnote>
  <w:endnote w:type="continuationSeparator" w:id="0">
    <w:p w14:paraId="27456CEB" w14:textId="77777777" w:rsidR="008E4F69" w:rsidRDefault="008E4F69" w:rsidP="008E4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6EC45" w14:textId="77777777" w:rsidR="008E4F69" w:rsidRDefault="008E4F69" w:rsidP="008E4F69">
      <w:pPr>
        <w:spacing w:after="0" w:line="240" w:lineRule="auto"/>
      </w:pPr>
      <w:r>
        <w:separator/>
      </w:r>
    </w:p>
  </w:footnote>
  <w:footnote w:type="continuationSeparator" w:id="0">
    <w:p w14:paraId="7A38BC04" w14:textId="77777777" w:rsidR="008E4F69" w:rsidRDefault="008E4F69" w:rsidP="008E4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F09F3" w14:textId="015D3891" w:rsidR="008E4F69" w:rsidRPr="008E4F69" w:rsidRDefault="008E4F69" w:rsidP="008E4F69">
    <w:pPr>
      <w:pStyle w:val="Header"/>
      <w:jc w:val="right"/>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6584D"/>
    <w:multiLevelType w:val="hybridMultilevel"/>
    <w:tmpl w:val="9556A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91CA4"/>
    <w:multiLevelType w:val="hybridMultilevel"/>
    <w:tmpl w:val="0040E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C6326"/>
    <w:multiLevelType w:val="hybridMultilevel"/>
    <w:tmpl w:val="AA0E64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156C10"/>
    <w:multiLevelType w:val="hybridMultilevel"/>
    <w:tmpl w:val="0548E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39560D"/>
    <w:multiLevelType w:val="hybridMultilevel"/>
    <w:tmpl w:val="DC7C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A7194"/>
    <w:multiLevelType w:val="hybridMultilevel"/>
    <w:tmpl w:val="3446E4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453DEF"/>
    <w:multiLevelType w:val="hybridMultilevel"/>
    <w:tmpl w:val="5B0A24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421A6C"/>
    <w:multiLevelType w:val="hybridMultilevel"/>
    <w:tmpl w:val="B3160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395335"/>
    <w:multiLevelType w:val="hybridMultilevel"/>
    <w:tmpl w:val="A5B49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6D0338"/>
    <w:multiLevelType w:val="hybridMultilevel"/>
    <w:tmpl w:val="3C6A2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5A76A5"/>
    <w:multiLevelType w:val="hybridMultilevel"/>
    <w:tmpl w:val="B39E2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3"/>
  </w:num>
  <w:num w:numId="5">
    <w:abstractNumId w:val="2"/>
  </w:num>
  <w:num w:numId="6">
    <w:abstractNumId w:val="9"/>
  </w:num>
  <w:num w:numId="7">
    <w:abstractNumId w:val="4"/>
  </w:num>
  <w:num w:numId="8">
    <w:abstractNumId w:val="5"/>
  </w:num>
  <w:num w:numId="9">
    <w:abstractNumId w:val="6"/>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17E"/>
    <w:rsid w:val="00001718"/>
    <w:rsid w:val="00015E4F"/>
    <w:rsid w:val="00043384"/>
    <w:rsid w:val="00043F22"/>
    <w:rsid w:val="00053A59"/>
    <w:rsid w:val="0006717C"/>
    <w:rsid w:val="00070F45"/>
    <w:rsid w:val="000833D1"/>
    <w:rsid w:val="000841B1"/>
    <w:rsid w:val="000D0B6D"/>
    <w:rsid w:val="000E0982"/>
    <w:rsid w:val="00101FBB"/>
    <w:rsid w:val="00102EE9"/>
    <w:rsid w:val="001140D8"/>
    <w:rsid w:val="00132172"/>
    <w:rsid w:val="001638B0"/>
    <w:rsid w:val="00187BF8"/>
    <w:rsid w:val="001C0DF3"/>
    <w:rsid w:val="00200766"/>
    <w:rsid w:val="0020197A"/>
    <w:rsid w:val="0020720A"/>
    <w:rsid w:val="002178D0"/>
    <w:rsid w:val="00224814"/>
    <w:rsid w:val="00233A75"/>
    <w:rsid w:val="00255963"/>
    <w:rsid w:val="00257D86"/>
    <w:rsid w:val="00265CFC"/>
    <w:rsid w:val="00267DF7"/>
    <w:rsid w:val="00280FA4"/>
    <w:rsid w:val="00285AE0"/>
    <w:rsid w:val="0029107C"/>
    <w:rsid w:val="002923C7"/>
    <w:rsid w:val="00292F34"/>
    <w:rsid w:val="002938E6"/>
    <w:rsid w:val="0029727A"/>
    <w:rsid w:val="002B107A"/>
    <w:rsid w:val="002B595A"/>
    <w:rsid w:val="002D0FC0"/>
    <w:rsid w:val="002E48E4"/>
    <w:rsid w:val="002E59DA"/>
    <w:rsid w:val="002E5BFF"/>
    <w:rsid w:val="002F2083"/>
    <w:rsid w:val="003001C1"/>
    <w:rsid w:val="0030229C"/>
    <w:rsid w:val="00314CCD"/>
    <w:rsid w:val="003309CB"/>
    <w:rsid w:val="00353380"/>
    <w:rsid w:val="003556DA"/>
    <w:rsid w:val="00356D6B"/>
    <w:rsid w:val="0037562A"/>
    <w:rsid w:val="00382AEB"/>
    <w:rsid w:val="003A1924"/>
    <w:rsid w:val="003B3403"/>
    <w:rsid w:val="003D5A89"/>
    <w:rsid w:val="003D5D02"/>
    <w:rsid w:val="003D7119"/>
    <w:rsid w:val="003D7A1D"/>
    <w:rsid w:val="00414208"/>
    <w:rsid w:val="00421636"/>
    <w:rsid w:val="004257AC"/>
    <w:rsid w:val="00426426"/>
    <w:rsid w:val="00437925"/>
    <w:rsid w:val="0045729A"/>
    <w:rsid w:val="00487F7E"/>
    <w:rsid w:val="004B7CB9"/>
    <w:rsid w:val="004D25F8"/>
    <w:rsid w:val="004F13EB"/>
    <w:rsid w:val="00506902"/>
    <w:rsid w:val="005123BE"/>
    <w:rsid w:val="00513035"/>
    <w:rsid w:val="00516F8E"/>
    <w:rsid w:val="0052091B"/>
    <w:rsid w:val="00530094"/>
    <w:rsid w:val="0053320E"/>
    <w:rsid w:val="005467CA"/>
    <w:rsid w:val="00551497"/>
    <w:rsid w:val="00557D36"/>
    <w:rsid w:val="00564CA5"/>
    <w:rsid w:val="005B3687"/>
    <w:rsid w:val="005C01F8"/>
    <w:rsid w:val="005C4A58"/>
    <w:rsid w:val="005D7239"/>
    <w:rsid w:val="005E48D0"/>
    <w:rsid w:val="00602DB7"/>
    <w:rsid w:val="006051EF"/>
    <w:rsid w:val="0061396A"/>
    <w:rsid w:val="0061578F"/>
    <w:rsid w:val="0062296C"/>
    <w:rsid w:val="0063566D"/>
    <w:rsid w:val="006358A6"/>
    <w:rsid w:val="00635DD0"/>
    <w:rsid w:val="006404BE"/>
    <w:rsid w:val="006417C3"/>
    <w:rsid w:val="006609B5"/>
    <w:rsid w:val="006662D0"/>
    <w:rsid w:val="006759A3"/>
    <w:rsid w:val="00684E2C"/>
    <w:rsid w:val="006868FB"/>
    <w:rsid w:val="00693CB5"/>
    <w:rsid w:val="00693D14"/>
    <w:rsid w:val="006A09D0"/>
    <w:rsid w:val="006A468F"/>
    <w:rsid w:val="006B5B5D"/>
    <w:rsid w:val="006C4D4F"/>
    <w:rsid w:val="006C4D8C"/>
    <w:rsid w:val="006E6CAB"/>
    <w:rsid w:val="00700B17"/>
    <w:rsid w:val="0070117E"/>
    <w:rsid w:val="00715712"/>
    <w:rsid w:val="007269A5"/>
    <w:rsid w:val="00756823"/>
    <w:rsid w:val="00756C65"/>
    <w:rsid w:val="00774BF3"/>
    <w:rsid w:val="00780D66"/>
    <w:rsid w:val="00794D42"/>
    <w:rsid w:val="007A3BD6"/>
    <w:rsid w:val="007A7626"/>
    <w:rsid w:val="007E510A"/>
    <w:rsid w:val="00817546"/>
    <w:rsid w:val="008229C8"/>
    <w:rsid w:val="00855381"/>
    <w:rsid w:val="008625AC"/>
    <w:rsid w:val="00867FDB"/>
    <w:rsid w:val="008C40CE"/>
    <w:rsid w:val="008E18F6"/>
    <w:rsid w:val="008E4F69"/>
    <w:rsid w:val="008E6DB0"/>
    <w:rsid w:val="00901511"/>
    <w:rsid w:val="009071E5"/>
    <w:rsid w:val="00915797"/>
    <w:rsid w:val="00916108"/>
    <w:rsid w:val="00924D17"/>
    <w:rsid w:val="00925E99"/>
    <w:rsid w:val="00942971"/>
    <w:rsid w:val="00946428"/>
    <w:rsid w:val="00993C96"/>
    <w:rsid w:val="009A2A66"/>
    <w:rsid w:val="009A4439"/>
    <w:rsid w:val="009A5B99"/>
    <w:rsid w:val="009B0719"/>
    <w:rsid w:val="009D0E5F"/>
    <w:rsid w:val="009E09EE"/>
    <w:rsid w:val="009E5B17"/>
    <w:rsid w:val="009E7B0C"/>
    <w:rsid w:val="009F61EA"/>
    <w:rsid w:val="009F7FC4"/>
    <w:rsid w:val="00A02359"/>
    <w:rsid w:val="00A145A2"/>
    <w:rsid w:val="00A62EBA"/>
    <w:rsid w:val="00A841CA"/>
    <w:rsid w:val="00A95CF7"/>
    <w:rsid w:val="00A964ED"/>
    <w:rsid w:val="00AA5483"/>
    <w:rsid w:val="00AC11EA"/>
    <w:rsid w:val="00AC44F5"/>
    <w:rsid w:val="00AD1A8E"/>
    <w:rsid w:val="00AE12CC"/>
    <w:rsid w:val="00B01629"/>
    <w:rsid w:val="00B06EBC"/>
    <w:rsid w:val="00B25329"/>
    <w:rsid w:val="00B25C24"/>
    <w:rsid w:val="00B30341"/>
    <w:rsid w:val="00B35FB1"/>
    <w:rsid w:val="00B424AE"/>
    <w:rsid w:val="00B4669A"/>
    <w:rsid w:val="00B719CD"/>
    <w:rsid w:val="00B873E1"/>
    <w:rsid w:val="00BB216E"/>
    <w:rsid w:val="00BC616B"/>
    <w:rsid w:val="00BE0A0F"/>
    <w:rsid w:val="00BE3322"/>
    <w:rsid w:val="00BF031B"/>
    <w:rsid w:val="00C00EB1"/>
    <w:rsid w:val="00C11EA2"/>
    <w:rsid w:val="00C44943"/>
    <w:rsid w:val="00C61C47"/>
    <w:rsid w:val="00C6643C"/>
    <w:rsid w:val="00C73B73"/>
    <w:rsid w:val="00C856B2"/>
    <w:rsid w:val="00C859C1"/>
    <w:rsid w:val="00C91EA0"/>
    <w:rsid w:val="00C93606"/>
    <w:rsid w:val="00C975AC"/>
    <w:rsid w:val="00CA787C"/>
    <w:rsid w:val="00CC10A6"/>
    <w:rsid w:val="00CF4AC1"/>
    <w:rsid w:val="00CF62C8"/>
    <w:rsid w:val="00D01DEE"/>
    <w:rsid w:val="00D03C2F"/>
    <w:rsid w:val="00D20825"/>
    <w:rsid w:val="00D214F7"/>
    <w:rsid w:val="00D26215"/>
    <w:rsid w:val="00D42965"/>
    <w:rsid w:val="00D471C1"/>
    <w:rsid w:val="00D54A11"/>
    <w:rsid w:val="00D55FC2"/>
    <w:rsid w:val="00D716F0"/>
    <w:rsid w:val="00D73C61"/>
    <w:rsid w:val="00D90DA9"/>
    <w:rsid w:val="00D967C8"/>
    <w:rsid w:val="00DB05BC"/>
    <w:rsid w:val="00DB0D13"/>
    <w:rsid w:val="00DD582D"/>
    <w:rsid w:val="00DE0D74"/>
    <w:rsid w:val="00DF219E"/>
    <w:rsid w:val="00DF3B0B"/>
    <w:rsid w:val="00E0041B"/>
    <w:rsid w:val="00E03E68"/>
    <w:rsid w:val="00E048EB"/>
    <w:rsid w:val="00E13E29"/>
    <w:rsid w:val="00E34E7F"/>
    <w:rsid w:val="00E67DE7"/>
    <w:rsid w:val="00E72A5E"/>
    <w:rsid w:val="00ED120A"/>
    <w:rsid w:val="00EE355D"/>
    <w:rsid w:val="00EF0A5D"/>
    <w:rsid w:val="00F2742B"/>
    <w:rsid w:val="00F348F5"/>
    <w:rsid w:val="00F40178"/>
    <w:rsid w:val="00F51F51"/>
    <w:rsid w:val="00F63ABC"/>
    <w:rsid w:val="00F67D8A"/>
    <w:rsid w:val="00F97BD7"/>
    <w:rsid w:val="00FB3152"/>
    <w:rsid w:val="00FB4767"/>
    <w:rsid w:val="00FC0E08"/>
    <w:rsid w:val="00FC7972"/>
    <w:rsid w:val="00FD5E14"/>
    <w:rsid w:val="00FD741D"/>
    <w:rsid w:val="00FE6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64E8C"/>
  <w15:chartTrackingRefBased/>
  <w15:docId w15:val="{958EBDC1-1131-4FE9-AFF0-55A1625D5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7A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E68"/>
    <w:pPr>
      <w:ind w:left="720"/>
      <w:contextualSpacing/>
    </w:pPr>
  </w:style>
  <w:style w:type="paragraph" w:styleId="BalloonText">
    <w:name w:val="Balloon Text"/>
    <w:basedOn w:val="Normal"/>
    <w:link w:val="BalloonTextChar"/>
    <w:uiPriority w:val="99"/>
    <w:semiHidden/>
    <w:unhideWhenUsed/>
    <w:rsid w:val="00F67D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D8A"/>
    <w:rPr>
      <w:rFonts w:ascii="Segoe UI" w:hAnsi="Segoe UI" w:cs="Segoe UI"/>
      <w:sz w:val="18"/>
      <w:szCs w:val="18"/>
    </w:rPr>
  </w:style>
  <w:style w:type="character" w:styleId="CommentReference">
    <w:name w:val="annotation reference"/>
    <w:basedOn w:val="DefaultParagraphFont"/>
    <w:uiPriority w:val="99"/>
    <w:semiHidden/>
    <w:unhideWhenUsed/>
    <w:rsid w:val="002E59DA"/>
    <w:rPr>
      <w:sz w:val="16"/>
      <w:szCs w:val="16"/>
    </w:rPr>
  </w:style>
  <w:style w:type="paragraph" w:styleId="CommentText">
    <w:name w:val="annotation text"/>
    <w:basedOn w:val="Normal"/>
    <w:link w:val="CommentTextChar"/>
    <w:uiPriority w:val="99"/>
    <w:unhideWhenUsed/>
    <w:rsid w:val="002E59DA"/>
    <w:pPr>
      <w:spacing w:line="240" w:lineRule="auto"/>
    </w:pPr>
    <w:rPr>
      <w:sz w:val="20"/>
      <w:szCs w:val="20"/>
    </w:rPr>
  </w:style>
  <w:style w:type="character" w:customStyle="1" w:styleId="CommentTextChar">
    <w:name w:val="Comment Text Char"/>
    <w:basedOn w:val="DefaultParagraphFont"/>
    <w:link w:val="CommentText"/>
    <w:uiPriority w:val="99"/>
    <w:rsid w:val="002E59DA"/>
    <w:rPr>
      <w:sz w:val="20"/>
      <w:szCs w:val="20"/>
    </w:rPr>
  </w:style>
  <w:style w:type="paragraph" w:styleId="CommentSubject">
    <w:name w:val="annotation subject"/>
    <w:basedOn w:val="CommentText"/>
    <w:next w:val="CommentText"/>
    <w:link w:val="CommentSubjectChar"/>
    <w:uiPriority w:val="99"/>
    <w:semiHidden/>
    <w:unhideWhenUsed/>
    <w:rsid w:val="002E59DA"/>
    <w:rPr>
      <w:b/>
      <w:bCs/>
    </w:rPr>
  </w:style>
  <w:style w:type="character" w:customStyle="1" w:styleId="CommentSubjectChar">
    <w:name w:val="Comment Subject Char"/>
    <w:basedOn w:val="CommentTextChar"/>
    <w:link w:val="CommentSubject"/>
    <w:uiPriority w:val="99"/>
    <w:semiHidden/>
    <w:rsid w:val="002E59DA"/>
    <w:rPr>
      <w:b/>
      <w:bCs/>
      <w:sz w:val="20"/>
      <w:szCs w:val="20"/>
    </w:rPr>
  </w:style>
  <w:style w:type="paragraph" w:styleId="Header">
    <w:name w:val="header"/>
    <w:basedOn w:val="Normal"/>
    <w:link w:val="HeaderChar"/>
    <w:uiPriority w:val="99"/>
    <w:unhideWhenUsed/>
    <w:rsid w:val="008E4F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F69"/>
  </w:style>
  <w:style w:type="paragraph" w:styleId="Footer">
    <w:name w:val="footer"/>
    <w:basedOn w:val="Normal"/>
    <w:link w:val="FooterChar"/>
    <w:uiPriority w:val="99"/>
    <w:unhideWhenUsed/>
    <w:rsid w:val="008E4F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0FF41-B339-48B1-97F0-C616FCDC2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Lawrence</dc:creator>
  <cp:keywords/>
  <dc:description/>
  <cp:lastModifiedBy>Willow Eisfeldt</cp:lastModifiedBy>
  <cp:revision>3</cp:revision>
  <cp:lastPrinted>2024-03-05T16:00:00Z</cp:lastPrinted>
  <dcterms:created xsi:type="dcterms:W3CDTF">2024-03-20T15:54:00Z</dcterms:created>
  <dcterms:modified xsi:type="dcterms:W3CDTF">2024-03-20T15:54:00Z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lowInsertDMFooter">
    <vt:bool>true</vt:bool>
  </property>
</Properties>
</file>